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579" w:rsidRPr="009B4E2D" w:rsidRDefault="00156579" w:rsidP="008E0F30">
      <w:pPr>
        <w:pStyle w:val="ListeParagraf"/>
        <w:numPr>
          <w:ilvl w:val="0"/>
          <w:numId w:val="34"/>
        </w:numPr>
        <w:spacing w:before="120" w:after="120"/>
        <w:ind w:left="360"/>
        <w:jc w:val="both"/>
        <w:rPr>
          <w:rStyle w:val="Gl"/>
          <w:rFonts w:asciiTheme="minorHAnsi" w:hAnsiTheme="minorHAnsi" w:cstheme="minorHAnsi"/>
        </w:rPr>
      </w:pPr>
      <w:bookmarkStart w:id="0" w:name="_GoBack"/>
      <w:bookmarkEnd w:id="0"/>
      <w:r w:rsidRPr="009B4E2D">
        <w:rPr>
          <w:rStyle w:val="Gl"/>
          <w:rFonts w:asciiTheme="minorHAnsi" w:hAnsiTheme="minorHAnsi" w:cstheme="minorHAnsi"/>
        </w:rPr>
        <w:t xml:space="preserve">AMAÇ </w:t>
      </w:r>
    </w:p>
    <w:p w:rsidR="0062235F" w:rsidRPr="009B4E2D" w:rsidRDefault="0062235F" w:rsidP="008E0F30">
      <w:pPr>
        <w:spacing w:before="120" w:after="120" w:line="240" w:lineRule="auto"/>
        <w:jc w:val="both"/>
        <w:rPr>
          <w:rStyle w:val="Gl"/>
          <w:rFonts w:cstheme="minorHAnsi"/>
          <w:b w:val="0"/>
          <w:sz w:val="24"/>
          <w:szCs w:val="24"/>
        </w:rPr>
      </w:pPr>
      <w:r w:rsidRPr="009B4E2D">
        <w:rPr>
          <w:rStyle w:val="Gl"/>
          <w:rFonts w:cstheme="minorHAnsi"/>
          <w:b w:val="0"/>
          <w:sz w:val="24"/>
          <w:szCs w:val="24"/>
        </w:rPr>
        <w:t xml:space="preserve">Bu el kitabı laboratuvarımıza kabul edilecek birincil numuneler için belirli bir standart yakalamak amacı ile hazırlanmıştır. Kitap içerisinde birincil numunenin anlaşmamız bulunan kurum ve kuruluşlarda nasıl alınacağı, kuryelerimize nasıl ileteceği, hangi test için ne miktarda numune alınması gerektiği, numunelerin konulacağı taşıma kaplarının özellikleri, </w:t>
      </w:r>
      <w:r w:rsidR="00784C8D">
        <w:rPr>
          <w:rStyle w:val="Gl"/>
          <w:rFonts w:cstheme="minorHAnsi"/>
          <w:color w:val="2E74B5" w:themeColor="accent1" w:themeShade="BF"/>
          <w:sz w:val="24"/>
          <w:szCs w:val="24"/>
        </w:rPr>
        <w:t>Test İstem</w:t>
      </w:r>
      <w:r w:rsidRPr="009B4E2D">
        <w:rPr>
          <w:rStyle w:val="Gl"/>
          <w:rFonts w:cstheme="minorHAnsi"/>
          <w:color w:val="2E74B5" w:themeColor="accent1" w:themeShade="BF"/>
          <w:sz w:val="24"/>
          <w:szCs w:val="24"/>
        </w:rPr>
        <w:t xml:space="preserve"> Formu</w:t>
      </w:r>
      <w:r w:rsidRPr="009B4E2D">
        <w:rPr>
          <w:rStyle w:val="Gl"/>
          <w:rFonts w:cstheme="minorHAnsi"/>
          <w:b w:val="0"/>
          <w:sz w:val="24"/>
          <w:szCs w:val="24"/>
        </w:rPr>
        <w:t xml:space="preserve">’nun doldurulması, web kayıt yapan kurumların irsaliyelerinin gönderilmesi, kendilerine sunulan laboratuvar analizleri, birincil numunenin tanımlanması, taşınması, teslim alınması v.b. konularda bilgiler mevcuttur. </w:t>
      </w:r>
    </w:p>
    <w:p w:rsidR="00156579" w:rsidRPr="009B4E2D" w:rsidRDefault="00156579" w:rsidP="008E0F30">
      <w:pPr>
        <w:pStyle w:val="ListeParagraf"/>
        <w:numPr>
          <w:ilvl w:val="0"/>
          <w:numId w:val="34"/>
        </w:numPr>
        <w:spacing w:before="120" w:after="120"/>
        <w:ind w:left="360"/>
        <w:jc w:val="both"/>
        <w:rPr>
          <w:rStyle w:val="Gl"/>
          <w:rFonts w:asciiTheme="minorHAnsi" w:hAnsiTheme="minorHAnsi" w:cstheme="minorHAnsi"/>
        </w:rPr>
      </w:pPr>
      <w:r w:rsidRPr="009B4E2D">
        <w:rPr>
          <w:rStyle w:val="Gl"/>
          <w:rFonts w:asciiTheme="minorHAnsi" w:hAnsiTheme="minorHAnsi" w:cstheme="minorHAnsi"/>
        </w:rPr>
        <w:t>KAPSAM</w:t>
      </w:r>
    </w:p>
    <w:p w:rsidR="00156579" w:rsidRPr="009B4E2D" w:rsidRDefault="00156579" w:rsidP="008E0F30">
      <w:pPr>
        <w:pStyle w:val="ListeParagraf"/>
        <w:numPr>
          <w:ilvl w:val="0"/>
          <w:numId w:val="34"/>
        </w:numPr>
        <w:spacing w:before="120" w:after="120"/>
        <w:ind w:left="360"/>
        <w:jc w:val="both"/>
        <w:rPr>
          <w:rStyle w:val="Gl"/>
          <w:rFonts w:asciiTheme="minorHAnsi" w:hAnsiTheme="minorHAnsi" w:cstheme="minorHAnsi"/>
        </w:rPr>
      </w:pPr>
      <w:r w:rsidRPr="009B4E2D">
        <w:rPr>
          <w:rStyle w:val="Gl"/>
          <w:rFonts w:asciiTheme="minorHAnsi" w:hAnsiTheme="minorHAnsi" w:cstheme="minorHAnsi"/>
        </w:rPr>
        <w:t>KISALTMALAR</w:t>
      </w:r>
    </w:p>
    <w:p w:rsidR="00156579" w:rsidRPr="009B4E2D" w:rsidRDefault="00156579" w:rsidP="008E0F30">
      <w:pPr>
        <w:pStyle w:val="ListeParagraf"/>
        <w:numPr>
          <w:ilvl w:val="0"/>
          <w:numId w:val="34"/>
        </w:numPr>
        <w:spacing w:before="120" w:after="120"/>
        <w:ind w:left="360"/>
        <w:jc w:val="both"/>
        <w:rPr>
          <w:rStyle w:val="Gl"/>
          <w:rFonts w:asciiTheme="minorHAnsi" w:hAnsiTheme="minorHAnsi" w:cstheme="minorHAnsi"/>
        </w:rPr>
      </w:pPr>
      <w:r w:rsidRPr="009B4E2D">
        <w:rPr>
          <w:rStyle w:val="Gl"/>
          <w:rFonts w:asciiTheme="minorHAnsi" w:hAnsiTheme="minorHAnsi" w:cstheme="minorHAnsi"/>
        </w:rPr>
        <w:t>TANIMLAR</w:t>
      </w:r>
    </w:p>
    <w:p w:rsidR="008F7DC1" w:rsidRPr="009B4E2D" w:rsidRDefault="008F7DC1" w:rsidP="008F7DC1">
      <w:pPr>
        <w:spacing w:before="120" w:after="120"/>
        <w:jc w:val="both"/>
        <w:rPr>
          <w:rStyle w:val="Gl"/>
          <w:rFonts w:cstheme="minorHAnsi"/>
          <w:sz w:val="24"/>
          <w:szCs w:val="24"/>
        </w:rPr>
      </w:pPr>
      <w:r w:rsidRPr="009B4E2D">
        <w:rPr>
          <w:rStyle w:val="Gl"/>
          <w:rFonts w:cstheme="minorHAnsi"/>
          <w:sz w:val="24"/>
          <w:szCs w:val="24"/>
        </w:rPr>
        <w:t xml:space="preserve">Kıymetli Numune: </w:t>
      </w:r>
      <w:r w:rsidR="00D01383" w:rsidRPr="009B4E2D">
        <w:rPr>
          <w:rFonts w:cstheme="minorHAnsi"/>
          <w:bCs/>
          <w:color w:val="000000"/>
          <w:spacing w:val="-2"/>
          <w:sz w:val="24"/>
          <w:szCs w:val="24"/>
        </w:rPr>
        <w:t>BOS, amniyon mayi, kemik iliği, kordon kanı, CVS materyali, cilt biyopsisi gibi hastadan alınması bir müdahale gerektiren örnekler ile yeniden örnek alınmasının zor olduğu hastalara ait numuneleridir.</w:t>
      </w:r>
    </w:p>
    <w:p w:rsidR="0062235F" w:rsidRPr="009B4E2D" w:rsidRDefault="004629F9" w:rsidP="008E0F30">
      <w:pPr>
        <w:pStyle w:val="ListeParagraf"/>
        <w:numPr>
          <w:ilvl w:val="0"/>
          <w:numId w:val="34"/>
        </w:numPr>
        <w:spacing w:before="120" w:after="120"/>
        <w:ind w:left="360"/>
        <w:jc w:val="both"/>
        <w:rPr>
          <w:rStyle w:val="Gl"/>
          <w:rFonts w:asciiTheme="minorHAnsi" w:hAnsiTheme="minorHAnsi" w:cstheme="minorHAnsi"/>
          <w:b w:val="0"/>
        </w:rPr>
      </w:pPr>
      <w:r w:rsidRPr="009B4E2D">
        <w:rPr>
          <w:rStyle w:val="Gl"/>
          <w:rFonts w:asciiTheme="minorHAnsi" w:hAnsiTheme="minorHAnsi" w:cstheme="minorHAnsi"/>
        </w:rPr>
        <w:t>SORUMLULAR</w:t>
      </w:r>
    </w:p>
    <w:p w:rsidR="0062235F" w:rsidRPr="009B4E2D" w:rsidRDefault="0062235F" w:rsidP="008E0F30">
      <w:pPr>
        <w:spacing w:before="120" w:after="120" w:line="240" w:lineRule="auto"/>
        <w:jc w:val="both"/>
        <w:outlineLvl w:val="0"/>
        <w:rPr>
          <w:rStyle w:val="Gl"/>
          <w:rFonts w:cstheme="minorHAnsi"/>
          <w:b w:val="0"/>
          <w:sz w:val="24"/>
          <w:szCs w:val="24"/>
        </w:rPr>
      </w:pPr>
      <w:r w:rsidRPr="009B4E2D">
        <w:rPr>
          <w:rStyle w:val="Gl"/>
          <w:rFonts w:cstheme="minorHAnsi"/>
          <w:b w:val="0"/>
          <w:sz w:val="24"/>
          <w:szCs w:val="24"/>
        </w:rPr>
        <w:t xml:space="preserve">Numune </w:t>
      </w:r>
      <w:r w:rsidR="00DF4F2B" w:rsidRPr="009B4E2D">
        <w:rPr>
          <w:rStyle w:val="Gl"/>
          <w:rFonts w:cstheme="minorHAnsi"/>
          <w:b w:val="0"/>
          <w:sz w:val="24"/>
          <w:szCs w:val="24"/>
        </w:rPr>
        <w:t xml:space="preserve">Kabul ve Hasta </w:t>
      </w:r>
      <w:r w:rsidRPr="009B4E2D">
        <w:rPr>
          <w:rStyle w:val="Gl"/>
          <w:rFonts w:cstheme="minorHAnsi"/>
          <w:b w:val="0"/>
          <w:sz w:val="24"/>
          <w:szCs w:val="24"/>
        </w:rPr>
        <w:t>Kayıt</w:t>
      </w:r>
      <w:r w:rsidR="00DF4F2B" w:rsidRPr="009B4E2D">
        <w:rPr>
          <w:rStyle w:val="Gl"/>
          <w:rFonts w:cstheme="minorHAnsi"/>
          <w:b w:val="0"/>
          <w:sz w:val="24"/>
          <w:szCs w:val="24"/>
        </w:rPr>
        <w:t xml:space="preserve"> </w:t>
      </w:r>
      <w:r w:rsidRPr="009B4E2D">
        <w:rPr>
          <w:rStyle w:val="Gl"/>
          <w:rFonts w:cstheme="minorHAnsi"/>
          <w:b w:val="0"/>
          <w:sz w:val="24"/>
          <w:szCs w:val="24"/>
        </w:rPr>
        <w:t xml:space="preserve">Kabul </w:t>
      </w:r>
      <w:r w:rsidR="00DF4F2B" w:rsidRPr="009B4E2D">
        <w:rPr>
          <w:rStyle w:val="Gl"/>
          <w:rFonts w:cstheme="minorHAnsi"/>
          <w:b w:val="0"/>
          <w:sz w:val="24"/>
          <w:szCs w:val="24"/>
        </w:rPr>
        <w:t>Personeli</w:t>
      </w:r>
    </w:p>
    <w:p w:rsidR="0062235F" w:rsidRPr="009B4E2D" w:rsidRDefault="0062235F" w:rsidP="008E0F30">
      <w:pPr>
        <w:spacing w:before="120" w:after="120" w:line="240" w:lineRule="auto"/>
        <w:jc w:val="both"/>
        <w:outlineLvl w:val="0"/>
        <w:rPr>
          <w:rStyle w:val="Gl"/>
          <w:rFonts w:cstheme="minorHAnsi"/>
          <w:b w:val="0"/>
          <w:sz w:val="24"/>
          <w:szCs w:val="24"/>
        </w:rPr>
      </w:pPr>
      <w:r w:rsidRPr="009B4E2D">
        <w:rPr>
          <w:rStyle w:val="Gl"/>
          <w:rFonts w:cstheme="minorHAnsi"/>
          <w:b w:val="0"/>
          <w:sz w:val="24"/>
          <w:szCs w:val="24"/>
        </w:rPr>
        <w:t>Anlaşmalı Kurum ve Kuruluşların Laboratuvar Temsilcileri, Kan Alma Merkezi Sorumluları</w:t>
      </w:r>
    </w:p>
    <w:p w:rsidR="0062235F" w:rsidRPr="009B4E2D" w:rsidRDefault="009B4E2D" w:rsidP="008E0F30">
      <w:pPr>
        <w:spacing w:before="120" w:after="120" w:line="240" w:lineRule="auto"/>
        <w:jc w:val="both"/>
        <w:outlineLvl w:val="0"/>
        <w:rPr>
          <w:rStyle w:val="Gl"/>
          <w:rFonts w:cstheme="minorHAnsi"/>
          <w:b w:val="0"/>
          <w:sz w:val="24"/>
          <w:szCs w:val="24"/>
        </w:rPr>
      </w:pPr>
      <w:r w:rsidRPr="009B4E2D">
        <w:rPr>
          <w:rStyle w:val="Gl"/>
          <w:rFonts w:cstheme="minorHAnsi"/>
          <w:b w:val="0"/>
          <w:sz w:val="24"/>
          <w:szCs w:val="24"/>
        </w:rPr>
        <w:t>Laboratuvar Sorumlusu</w:t>
      </w:r>
    </w:p>
    <w:p w:rsidR="0062235F" w:rsidRPr="009B4E2D" w:rsidRDefault="0062235F" w:rsidP="008E0F30">
      <w:pPr>
        <w:spacing w:before="120" w:after="120" w:line="240" w:lineRule="auto"/>
        <w:jc w:val="both"/>
        <w:rPr>
          <w:rStyle w:val="Gl"/>
          <w:rFonts w:cstheme="minorHAnsi"/>
          <w:b w:val="0"/>
          <w:sz w:val="24"/>
          <w:szCs w:val="24"/>
        </w:rPr>
      </w:pPr>
      <w:r w:rsidRPr="009B4E2D">
        <w:rPr>
          <w:rStyle w:val="Gl"/>
          <w:rFonts w:cstheme="minorHAnsi"/>
          <w:b w:val="0"/>
          <w:sz w:val="24"/>
          <w:szCs w:val="24"/>
        </w:rPr>
        <w:t xml:space="preserve">Güncellik Durumu: Bu el kitabının içerisinde yer alan bilgiler </w:t>
      </w:r>
      <w:r w:rsidR="009B4E2D" w:rsidRPr="009B4E2D">
        <w:rPr>
          <w:rStyle w:val="Gl"/>
          <w:rFonts w:cstheme="minorHAnsi"/>
          <w:b w:val="0"/>
          <w:sz w:val="24"/>
          <w:szCs w:val="24"/>
        </w:rPr>
        <w:t>Laboratuvar Sorumlusu</w:t>
      </w:r>
      <w:r w:rsidR="004D0FFD">
        <w:rPr>
          <w:rStyle w:val="Gl"/>
          <w:rFonts w:cstheme="minorHAnsi"/>
          <w:b w:val="0"/>
          <w:sz w:val="24"/>
          <w:szCs w:val="24"/>
        </w:rPr>
        <w:t xml:space="preserve"> tarafından</w:t>
      </w:r>
      <w:r w:rsidRPr="009B4E2D">
        <w:rPr>
          <w:rStyle w:val="Gl"/>
          <w:rFonts w:cstheme="minorHAnsi"/>
          <w:b w:val="0"/>
          <w:sz w:val="24"/>
          <w:szCs w:val="24"/>
        </w:rPr>
        <w:t xml:space="preserve"> kontrol edilir. Değişikliklerin olması durumunda </w:t>
      </w:r>
      <w:r w:rsidR="002621F2" w:rsidRPr="009B4E2D">
        <w:rPr>
          <w:rStyle w:val="Gl"/>
          <w:rFonts w:cstheme="minorHAnsi"/>
          <w:b w:val="0"/>
          <w:sz w:val="24"/>
          <w:szCs w:val="24"/>
        </w:rPr>
        <w:t>Laboratuvar Sorumlusu</w:t>
      </w:r>
      <w:r w:rsidR="002621F2">
        <w:rPr>
          <w:rStyle w:val="Gl"/>
          <w:rFonts w:cstheme="minorHAnsi"/>
          <w:b w:val="0"/>
          <w:sz w:val="24"/>
          <w:szCs w:val="24"/>
        </w:rPr>
        <w:t xml:space="preserve"> </w:t>
      </w:r>
      <w:r w:rsidRPr="009B4E2D">
        <w:rPr>
          <w:rStyle w:val="Gl"/>
          <w:rFonts w:cstheme="minorHAnsi"/>
          <w:b w:val="0"/>
          <w:sz w:val="24"/>
          <w:szCs w:val="24"/>
        </w:rPr>
        <w:t xml:space="preserve">tarafından </w:t>
      </w:r>
      <w:r w:rsidRPr="009B4E2D">
        <w:rPr>
          <w:rStyle w:val="Gl"/>
          <w:rFonts w:cstheme="minorHAnsi"/>
          <w:color w:val="2E74B5" w:themeColor="accent1" w:themeShade="BF"/>
          <w:sz w:val="24"/>
          <w:szCs w:val="24"/>
        </w:rPr>
        <w:t xml:space="preserve">Numune Alma </w:t>
      </w:r>
      <w:r w:rsidR="002621F2">
        <w:rPr>
          <w:rStyle w:val="Gl"/>
          <w:rFonts w:cstheme="minorHAnsi"/>
          <w:color w:val="2E74B5" w:themeColor="accent1" w:themeShade="BF"/>
          <w:sz w:val="24"/>
          <w:szCs w:val="24"/>
        </w:rPr>
        <w:t>Rehberi</w:t>
      </w:r>
      <w:r w:rsidRPr="009B4E2D">
        <w:rPr>
          <w:rStyle w:val="Gl"/>
          <w:rFonts w:cstheme="minorHAnsi"/>
          <w:b w:val="0"/>
          <w:sz w:val="24"/>
          <w:szCs w:val="24"/>
        </w:rPr>
        <w:t xml:space="preserve"> laboratuvar çalışanlarına ortak ağdan iletilir.</w:t>
      </w:r>
    </w:p>
    <w:p w:rsidR="00156579" w:rsidRPr="009B4E2D" w:rsidRDefault="00156579" w:rsidP="008E0F30">
      <w:pPr>
        <w:pStyle w:val="ListeParagraf"/>
        <w:numPr>
          <w:ilvl w:val="0"/>
          <w:numId w:val="34"/>
        </w:numPr>
        <w:spacing w:before="120" w:after="120"/>
        <w:ind w:left="360"/>
        <w:jc w:val="both"/>
        <w:outlineLvl w:val="0"/>
        <w:rPr>
          <w:rStyle w:val="Gl"/>
          <w:rFonts w:asciiTheme="minorHAnsi" w:hAnsiTheme="minorHAnsi" w:cstheme="minorHAnsi"/>
        </w:rPr>
      </w:pPr>
      <w:r w:rsidRPr="009B4E2D">
        <w:rPr>
          <w:rStyle w:val="Gl"/>
          <w:rFonts w:asciiTheme="minorHAnsi" w:hAnsiTheme="minorHAnsi" w:cstheme="minorHAnsi"/>
        </w:rPr>
        <w:t xml:space="preserve">FAALİYET AKIŞI </w:t>
      </w:r>
    </w:p>
    <w:p w:rsidR="00156579" w:rsidRPr="009B4E2D" w:rsidRDefault="002621F2" w:rsidP="008E0F30">
      <w:pPr>
        <w:pStyle w:val="ListeParagraf"/>
        <w:numPr>
          <w:ilvl w:val="1"/>
          <w:numId w:val="34"/>
        </w:numPr>
        <w:spacing w:before="120" w:after="120"/>
        <w:ind w:left="360"/>
        <w:jc w:val="both"/>
        <w:outlineLvl w:val="0"/>
        <w:rPr>
          <w:rStyle w:val="Gl"/>
          <w:rFonts w:asciiTheme="minorHAnsi" w:hAnsiTheme="minorHAnsi" w:cstheme="minorHAnsi"/>
        </w:rPr>
      </w:pPr>
      <w:r>
        <w:rPr>
          <w:rStyle w:val="Gl"/>
          <w:rFonts w:asciiTheme="minorHAnsi" w:hAnsiTheme="minorHAnsi" w:cstheme="minorHAnsi"/>
          <w:b w:val="0"/>
        </w:rPr>
        <w:t>Test İstem</w:t>
      </w:r>
      <w:r w:rsidR="0062235F" w:rsidRPr="009B4E2D">
        <w:rPr>
          <w:rStyle w:val="Gl"/>
          <w:rFonts w:asciiTheme="minorHAnsi" w:hAnsiTheme="minorHAnsi" w:cstheme="minorHAnsi"/>
          <w:b w:val="0"/>
        </w:rPr>
        <w:t xml:space="preserve"> Formunun Doldurulması ve Örneklerin Tanımlanması</w:t>
      </w:r>
    </w:p>
    <w:p w:rsidR="00156579" w:rsidRPr="009B4E2D" w:rsidRDefault="0062235F" w:rsidP="008E0F30">
      <w:pPr>
        <w:pStyle w:val="ListeParagraf"/>
        <w:numPr>
          <w:ilvl w:val="1"/>
          <w:numId w:val="34"/>
        </w:numPr>
        <w:spacing w:before="120" w:after="120"/>
        <w:ind w:left="360"/>
        <w:jc w:val="both"/>
        <w:outlineLvl w:val="0"/>
        <w:rPr>
          <w:rStyle w:val="Gl"/>
          <w:rFonts w:asciiTheme="minorHAnsi" w:hAnsiTheme="minorHAnsi" w:cstheme="minorHAnsi"/>
        </w:rPr>
      </w:pPr>
      <w:r w:rsidRPr="009B4E2D">
        <w:rPr>
          <w:rStyle w:val="Gl"/>
          <w:rFonts w:asciiTheme="minorHAnsi" w:hAnsiTheme="minorHAnsi" w:cstheme="minorHAnsi"/>
          <w:b w:val="0"/>
        </w:rPr>
        <w:t>Analiz Sonucunu Etkileyen Faktörler</w:t>
      </w:r>
    </w:p>
    <w:p w:rsidR="00156579" w:rsidRPr="009B4E2D" w:rsidRDefault="0062235F" w:rsidP="008E0F30">
      <w:pPr>
        <w:pStyle w:val="ListeParagraf"/>
        <w:numPr>
          <w:ilvl w:val="1"/>
          <w:numId w:val="34"/>
        </w:numPr>
        <w:spacing w:before="120" w:after="120"/>
        <w:ind w:left="360"/>
        <w:jc w:val="both"/>
        <w:outlineLvl w:val="0"/>
        <w:rPr>
          <w:rStyle w:val="Gl"/>
          <w:rFonts w:asciiTheme="minorHAnsi" w:hAnsiTheme="minorHAnsi" w:cstheme="minorHAnsi"/>
        </w:rPr>
      </w:pPr>
      <w:r w:rsidRPr="009B4E2D">
        <w:rPr>
          <w:rStyle w:val="Gl"/>
          <w:rFonts w:asciiTheme="minorHAnsi" w:hAnsiTheme="minorHAnsi" w:cstheme="minorHAnsi"/>
          <w:b w:val="0"/>
        </w:rPr>
        <w:t>Referans Aralığı</w:t>
      </w:r>
    </w:p>
    <w:p w:rsidR="00156579" w:rsidRPr="009B4E2D" w:rsidRDefault="0062235F" w:rsidP="008E0F30">
      <w:pPr>
        <w:pStyle w:val="ListeParagraf"/>
        <w:numPr>
          <w:ilvl w:val="1"/>
          <w:numId w:val="34"/>
        </w:numPr>
        <w:spacing w:before="120" w:after="120"/>
        <w:ind w:left="360"/>
        <w:jc w:val="both"/>
        <w:outlineLvl w:val="0"/>
        <w:rPr>
          <w:rStyle w:val="Gl"/>
          <w:rFonts w:asciiTheme="minorHAnsi" w:hAnsiTheme="minorHAnsi" w:cstheme="minorHAnsi"/>
        </w:rPr>
      </w:pPr>
      <w:r w:rsidRPr="009B4E2D">
        <w:rPr>
          <w:rStyle w:val="Gl"/>
          <w:rFonts w:asciiTheme="minorHAnsi" w:hAnsiTheme="minorHAnsi" w:cstheme="minorHAnsi"/>
          <w:b w:val="0"/>
        </w:rPr>
        <w:t>Laboratuvarımızın Çalışma Programı</w:t>
      </w:r>
    </w:p>
    <w:p w:rsidR="00156579" w:rsidRPr="009B4E2D" w:rsidRDefault="0062235F" w:rsidP="008E0F30">
      <w:pPr>
        <w:pStyle w:val="ListeParagraf"/>
        <w:numPr>
          <w:ilvl w:val="1"/>
          <w:numId w:val="34"/>
        </w:numPr>
        <w:spacing w:before="120" w:after="120"/>
        <w:ind w:left="360"/>
        <w:jc w:val="both"/>
        <w:outlineLvl w:val="0"/>
        <w:rPr>
          <w:rStyle w:val="Gl"/>
          <w:rFonts w:asciiTheme="minorHAnsi" w:hAnsiTheme="minorHAnsi" w:cstheme="minorHAnsi"/>
        </w:rPr>
      </w:pPr>
      <w:r w:rsidRPr="009B4E2D">
        <w:rPr>
          <w:rStyle w:val="Gl"/>
          <w:rFonts w:asciiTheme="minorHAnsi" w:hAnsiTheme="minorHAnsi" w:cstheme="minorHAnsi"/>
          <w:b w:val="0"/>
        </w:rPr>
        <w:t xml:space="preserve">Örnek Alma ve Hazırlama </w:t>
      </w:r>
    </w:p>
    <w:p w:rsidR="00156579" w:rsidRPr="009B4E2D" w:rsidRDefault="0062235F" w:rsidP="008E0F30">
      <w:pPr>
        <w:pStyle w:val="ListeParagraf"/>
        <w:numPr>
          <w:ilvl w:val="1"/>
          <w:numId w:val="34"/>
        </w:numPr>
        <w:spacing w:before="120" w:after="120"/>
        <w:ind w:left="360"/>
        <w:jc w:val="both"/>
        <w:outlineLvl w:val="0"/>
        <w:rPr>
          <w:rStyle w:val="Gl"/>
          <w:rFonts w:asciiTheme="minorHAnsi" w:hAnsiTheme="minorHAnsi" w:cstheme="minorHAnsi"/>
        </w:rPr>
      </w:pPr>
      <w:r w:rsidRPr="009B4E2D">
        <w:rPr>
          <w:rStyle w:val="Gl"/>
          <w:rFonts w:asciiTheme="minorHAnsi" w:hAnsiTheme="minorHAnsi" w:cstheme="minorHAnsi"/>
          <w:b w:val="0"/>
        </w:rPr>
        <w:t>Örnek Saklama Koşulları</w:t>
      </w:r>
    </w:p>
    <w:p w:rsidR="00156579" w:rsidRPr="009B4E2D" w:rsidRDefault="0062235F" w:rsidP="008E0F30">
      <w:pPr>
        <w:pStyle w:val="ListeParagraf"/>
        <w:numPr>
          <w:ilvl w:val="1"/>
          <w:numId w:val="34"/>
        </w:numPr>
        <w:spacing w:before="120" w:after="120"/>
        <w:ind w:left="360"/>
        <w:jc w:val="both"/>
        <w:outlineLvl w:val="0"/>
        <w:rPr>
          <w:rStyle w:val="Gl"/>
          <w:rFonts w:asciiTheme="minorHAnsi" w:hAnsiTheme="minorHAnsi" w:cstheme="minorHAnsi"/>
        </w:rPr>
      </w:pPr>
      <w:r w:rsidRPr="009B4E2D">
        <w:rPr>
          <w:rStyle w:val="Gl"/>
          <w:rFonts w:asciiTheme="minorHAnsi" w:hAnsiTheme="minorHAnsi" w:cstheme="minorHAnsi"/>
          <w:b w:val="0"/>
        </w:rPr>
        <w:t xml:space="preserve">Örnek Çantası Hazırlama Kuralları </w:t>
      </w:r>
    </w:p>
    <w:p w:rsidR="00156579" w:rsidRPr="009B4E2D" w:rsidRDefault="0062235F" w:rsidP="008E0F30">
      <w:pPr>
        <w:pStyle w:val="ListeParagraf"/>
        <w:numPr>
          <w:ilvl w:val="1"/>
          <w:numId w:val="34"/>
        </w:numPr>
        <w:spacing w:before="120" w:after="120"/>
        <w:ind w:left="360"/>
        <w:jc w:val="both"/>
        <w:outlineLvl w:val="0"/>
        <w:rPr>
          <w:rStyle w:val="Gl"/>
          <w:rFonts w:asciiTheme="minorHAnsi" w:hAnsiTheme="minorHAnsi" w:cstheme="minorHAnsi"/>
        </w:rPr>
      </w:pPr>
      <w:r w:rsidRPr="009B4E2D">
        <w:rPr>
          <w:rStyle w:val="Gl"/>
          <w:rFonts w:asciiTheme="minorHAnsi" w:hAnsiTheme="minorHAnsi" w:cstheme="minorHAnsi"/>
          <w:b w:val="0"/>
        </w:rPr>
        <w:t xml:space="preserve">Kritik / Panik Değerler </w:t>
      </w:r>
    </w:p>
    <w:p w:rsidR="0062235F" w:rsidRPr="009B4E2D" w:rsidRDefault="0062235F" w:rsidP="008E0F30">
      <w:pPr>
        <w:pStyle w:val="ListeParagraf"/>
        <w:numPr>
          <w:ilvl w:val="1"/>
          <w:numId w:val="34"/>
        </w:numPr>
        <w:spacing w:before="120" w:after="120"/>
        <w:ind w:left="360"/>
        <w:jc w:val="both"/>
        <w:outlineLvl w:val="0"/>
        <w:rPr>
          <w:rStyle w:val="Gl"/>
          <w:rFonts w:asciiTheme="minorHAnsi" w:hAnsiTheme="minorHAnsi" w:cstheme="minorHAnsi"/>
        </w:rPr>
      </w:pPr>
      <w:r w:rsidRPr="009B4E2D">
        <w:rPr>
          <w:rStyle w:val="Gl"/>
          <w:rFonts w:asciiTheme="minorHAnsi" w:hAnsiTheme="minorHAnsi" w:cstheme="minorHAnsi"/>
          <w:b w:val="0"/>
        </w:rPr>
        <w:t>Numune Red / Kabul Kriterleri</w:t>
      </w:r>
    </w:p>
    <w:p w:rsidR="00156579" w:rsidRPr="009B4E2D" w:rsidRDefault="0062235F" w:rsidP="008E0F30">
      <w:pPr>
        <w:pStyle w:val="ListeParagraf"/>
        <w:numPr>
          <w:ilvl w:val="1"/>
          <w:numId w:val="34"/>
        </w:numPr>
        <w:spacing w:before="120" w:after="120"/>
        <w:ind w:left="142" w:hanging="142"/>
        <w:jc w:val="both"/>
        <w:rPr>
          <w:rStyle w:val="Gl"/>
          <w:rFonts w:asciiTheme="minorHAnsi" w:hAnsiTheme="minorHAnsi" w:cstheme="minorHAnsi"/>
          <w:b w:val="0"/>
        </w:rPr>
      </w:pPr>
      <w:r w:rsidRPr="009B4E2D">
        <w:rPr>
          <w:rStyle w:val="Gl"/>
          <w:rFonts w:asciiTheme="minorHAnsi" w:hAnsiTheme="minorHAnsi" w:cstheme="minorHAnsi"/>
          <w:b w:val="0"/>
        </w:rPr>
        <w:t>Acil Talep Edilen ve Tıbbi Acili yeti Olan Tetkiklerin Çalışılması</w:t>
      </w:r>
    </w:p>
    <w:p w:rsidR="00156579" w:rsidRPr="009B4E2D" w:rsidRDefault="0062235F" w:rsidP="008E0F30">
      <w:pPr>
        <w:pStyle w:val="ListeParagraf"/>
        <w:numPr>
          <w:ilvl w:val="1"/>
          <w:numId w:val="34"/>
        </w:numPr>
        <w:spacing w:before="120" w:after="120"/>
        <w:ind w:left="360" w:right="849"/>
        <w:jc w:val="both"/>
        <w:rPr>
          <w:rStyle w:val="Gl"/>
          <w:rFonts w:asciiTheme="minorHAnsi" w:hAnsiTheme="minorHAnsi" w:cstheme="minorHAnsi"/>
          <w:b w:val="0"/>
        </w:rPr>
      </w:pPr>
      <w:r w:rsidRPr="009B4E2D">
        <w:rPr>
          <w:rStyle w:val="Gl"/>
          <w:rFonts w:asciiTheme="minorHAnsi" w:hAnsiTheme="minorHAnsi" w:cstheme="minorHAnsi"/>
          <w:b w:val="0"/>
        </w:rPr>
        <w:t>İlave Tetkik İstemlerinin Alınması ve Şartlı Numune Kabulü</w:t>
      </w:r>
    </w:p>
    <w:p w:rsidR="00156579" w:rsidRPr="009B4E2D" w:rsidRDefault="0062235F" w:rsidP="008E0F30">
      <w:pPr>
        <w:pStyle w:val="ListeParagraf"/>
        <w:numPr>
          <w:ilvl w:val="1"/>
          <w:numId w:val="34"/>
        </w:numPr>
        <w:spacing w:before="120" w:after="120"/>
        <w:ind w:left="360"/>
        <w:jc w:val="both"/>
        <w:rPr>
          <w:rStyle w:val="Gl"/>
          <w:rFonts w:asciiTheme="minorHAnsi" w:hAnsiTheme="minorHAnsi" w:cstheme="minorHAnsi"/>
          <w:b w:val="0"/>
        </w:rPr>
      </w:pPr>
      <w:r w:rsidRPr="009B4E2D">
        <w:rPr>
          <w:rStyle w:val="Gl"/>
          <w:rFonts w:asciiTheme="minorHAnsi" w:hAnsiTheme="minorHAnsi" w:cstheme="minorHAnsi"/>
          <w:b w:val="0"/>
        </w:rPr>
        <w:t>Numune Miktarlarının Gözden Geçirilmesi</w:t>
      </w:r>
    </w:p>
    <w:p w:rsidR="00156579" w:rsidRPr="009B4E2D" w:rsidRDefault="0062235F" w:rsidP="008E0F30">
      <w:pPr>
        <w:pStyle w:val="ListeParagraf"/>
        <w:numPr>
          <w:ilvl w:val="1"/>
          <w:numId w:val="34"/>
        </w:numPr>
        <w:spacing w:before="120" w:after="120"/>
        <w:ind w:left="360"/>
        <w:jc w:val="both"/>
        <w:rPr>
          <w:rStyle w:val="Gl"/>
          <w:rFonts w:asciiTheme="minorHAnsi" w:hAnsiTheme="minorHAnsi" w:cstheme="minorHAnsi"/>
          <w:b w:val="0"/>
        </w:rPr>
      </w:pPr>
      <w:r w:rsidRPr="009B4E2D">
        <w:rPr>
          <w:rStyle w:val="Gl"/>
          <w:rFonts w:asciiTheme="minorHAnsi" w:hAnsiTheme="minorHAnsi" w:cstheme="minorHAnsi"/>
          <w:b w:val="0"/>
        </w:rPr>
        <w:t>Çalışılan Numunelerin Belirli Bir Süre İçin Muhafaza Edilmesi</w:t>
      </w:r>
    </w:p>
    <w:p w:rsidR="00156579" w:rsidRPr="009B4E2D" w:rsidRDefault="0062235F" w:rsidP="008E0F30">
      <w:pPr>
        <w:pStyle w:val="ListeParagraf"/>
        <w:numPr>
          <w:ilvl w:val="1"/>
          <w:numId w:val="34"/>
        </w:numPr>
        <w:spacing w:before="120" w:after="120"/>
        <w:ind w:left="360"/>
        <w:jc w:val="both"/>
        <w:rPr>
          <w:rStyle w:val="Gl"/>
          <w:rFonts w:asciiTheme="minorHAnsi" w:hAnsiTheme="minorHAnsi" w:cstheme="minorHAnsi"/>
          <w:b w:val="0"/>
        </w:rPr>
      </w:pPr>
      <w:r w:rsidRPr="009B4E2D">
        <w:rPr>
          <w:rStyle w:val="Gl"/>
          <w:rFonts w:asciiTheme="minorHAnsi" w:hAnsiTheme="minorHAnsi" w:cstheme="minorHAnsi"/>
          <w:b w:val="0"/>
        </w:rPr>
        <w:t>Sunduğumuz Hizmetlerin Listesi</w:t>
      </w:r>
    </w:p>
    <w:p w:rsidR="00156579" w:rsidRPr="009B4E2D" w:rsidRDefault="0062235F" w:rsidP="008E0F30">
      <w:pPr>
        <w:pStyle w:val="ListeParagraf"/>
        <w:numPr>
          <w:ilvl w:val="1"/>
          <w:numId w:val="34"/>
        </w:numPr>
        <w:spacing w:before="120" w:after="120"/>
        <w:ind w:left="360"/>
        <w:jc w:val="both"/>
        <w:rPr>
          <w:rStyle w:val="Gl"/>
          <w:rFonts w:asciiTheme="minorHAnsi" w:hAnsiTheme="minorHAnsi" w:cstheme="minorHAnsi"/>
          <w:b w:val="0"/>
        </w:rPr>
      </w:pPr>
      <w:r w:rsidRPr="009B4E2D">
        <w:rPr>
          <w:rStyle w:val="Gl"/>
          <w:rFonts w:asciiTheme="minorHAnsi" w:hAnsiTheme="minorHAnsi" w:cstheme="minorHAnsi"/>
          <w:b w:val="0"/>
        </w:rPr>
        <w:t>Kalite Kontrol Sonuçlarının Bildirilmesi</w:t>
      </w:r>
    </w:p>
    <w:p w:rsidR="00156579" w:rsidRPr="009B4E2D" w:rsidRDefault="002621F2" w:rsidP="008E0F30">
      <w:pPr>
        <w:pStyle w:val="ListeParagraf"/>
        <w:numPr>
          <w:ilvl w:val="1"/>
          <w:numId w:val="35"/>
        </w:numPr>
        <w:spacing w:before="120" w:after="120"/>
        <w:jc w:val="both"/>
        <w:rPr>
          <w:rStyle w:val="Gl"/>
          <w:rFonts w:asciiTheme="minorHAnsi" w:hAnsiTheme="minorHAnsi" w:cstheme="minorHAnsi"/>
          <w:b w:val="0"/>
        </w:rPr>
      </w:pPr>
      <w:r>
        <w:rPr>
          <w:rStyle w:val="Gl"/>
          <w:rFonts w:asciiTheme="minorHAnsi" w:hAnsiTheme="minorHAnsi" w:cstheme="minorHAnsi"/>
        </w:rPr>
        <w:t>TEST İSTEM</w:t>
      </w:r>
      <w:r w:rsidR="00D51077" w:rsidRPr="009B4E2D">
        <w:rPr>
          <w:rStyle w:val="Gl"/>
          <w:rFonts w:asciiTheme="minorHAnsi" w:hAnsiTheme="minorHAnsi" w:cstheme="minorHAnsi"/>
        </w:rPr>
        <w:t xml:space="preserve"> FORMU</w:t>
      </w:r>
      <w:r w:rsidR="0062235F" w:rsidRPr="009B4E2D">
        <w:rPr>
          <w:rStyle w:val="Gl"/>
          <w:rFonts w:asciiTheme="minorHAnsi" w:hAnsiTheme="minorHAnsi" w:cstheme="minorHAnsi"/>
        </w:rPr>
        <w:t xml:space="preserve"> DOLDURULMASI VE ÖRNEKLERİN TANIMLANMASI</w:t>
      </w:r>
    </w:p>
    <w:p w:rsidR="0062235F" w:rsidRPr="009B4E2D" w:rsidRDefault="0062235F" w:rsidP="008E0F30">
      <w:pPr>
        <w:spacing w:before="120" w:after="120" w:line="240" w:lineRule="auto"/>
        <w:jc w:val="both"/>
        <w:rPr>
          <w:rStyle w:val="Gl"/>
          <w:rFonts w:cstheme="minorHAnsi"/>
          <w:b w:val="0"/>
          <w:sz w:val="24"/>
          <w:szCs w:val="24"/>
        </w:rPr>
      </w:pPr>
      <w:r w:rsidRPr="009B4E2D">
        <w:rPr>
          <w:rStyle w:val="Gl"/>
          <w:rFonts w:cstheme="minorHAnsi"/>
          <w:b w:val="0"/>
          <w:sz w:val="24"/>
          <w:szCs w:val="24"/>
        </w:rPr>
        <w:t xml:space="preserve">Güvenilir bir laboratuvar sonucu için örneğin doğru tanımlanması kritik bir aşamadır.  Unutulmamalıdır ki laboratuvar hatalarının en sık kaynak aldığı dönem preanalitik evredir. </w:t>
      </w:r>
    </w:p>
    <w:p w:rsidR="00784C8D" w:rsidRPr="00784C8D" w:rsidRDefault="00784C8D" w:rsidP="00784C8D">
      <w:pPr>
        <w:pStyle w:val="ListeParagraf"/>
        <w:tabs>
          <w:tab w:val="left" w:pos="567"/>
        </w:tabs>
        <w:ind w:left="360"/>
        <w:jc w:val="both"/>
        <w:rPr>
          <w:rFonts w:ascii="Verdana" w:hAnsi="Verdana" w:cs="Arial"/>
          <w:sz w:val="20"/>
          <w:szCs w:val="20"/>
        </w:rPr>
      </w:pPr>
      <w:r w:rsidRPr="00784C8D">
        <w:rPr>
          <w:rFonts w:ascii="Verdana" w:hAnsi="Verdana" w:cs="Arial"/>
          <w:b/>
          <w:sz w:val="20"/>
          <w:szCs w:val="20"/>
        </w:rPr>
        <w:lastRenderedPageBreak/>
        <w:t>Test Listesinde</w:t>
      </w:r>
      <w:r w:rsidRPr="00784C8D">
        <w:rPr>
          <w:rFonts w:ascii="Verdana" w:hAnsi="Verdana" w:cs="Arial"/>
          <w:sz w:val="20"/>
          <w:szCs w:val="20"/>
        </w:rPr>
        <w:t xml:space="preserve"> yer alan test adı, endikasyon, numune cinsi, miktarı, yöntem, çalışma günü, rapor zamanı, fiyat vb. bilgilere bu dokümanda yer verilmemiştir.</w:t>
      </w:r>
    </w:p>
    <w:p w:rsidR="00784C8D" w:rsidRPr="00784C8D" w:rsidRDefault="00784C8D" w:rsidP="00784C8D">
      <w:pPr>
        <w:pStyle w:val="ListeParagraf"/>
        <w:tabs>
          <w:tab w:val="left" w:pos="567"/>
        </w:tabs>
        <w:ind w:left="360"/>
        <w:jc w:val="both"/>
        <w:rPr>
          <w:rFonts w:ascii="Verdana" w:hAnsi="Verdana" w:cs="Arial"/>
          <w:sz w:val="20"/>
          <w:szCs w:val="20"/>
        </w:rPr>
      </w:pPr>
      <w:bookmarkStart w:id="1" w:name="OLE_LINK16"/>
      <w:bookmarkStart w:id="2" w:name="OLE_LINK17"/>
      <w:r w:rsidRPr="00784C8D">
        <w:rPr>
          <w:rFonts w:ascii="Verdana" w:hAnsi="Verdana" w:cs="Arial"/>
          <w:sz w:val="20"/>
          <w:szCs w:val="20"/>
        </w:rPr>
        <w:t xml:space="preserve">Hastalara yapılacak tüm işlemler için bilgilendirilmiş onam gerekmektedir. </w:t>
      </w:r>
      <w:bookmarkEnd w:id="1"/>
      <w:bookmarkEnd w:id="2"/>
      <w:r w:rsidRPr="00784C8D">
        <w:rPr>
          <w:rFonts w:ascii="Verdana" w:hAnsi="Verdana" w:cs="Arial"/>
          <w:sz w:val="20"/>
          <w:szCs w:val="20"/>
        </w:rPr>
        <w:t xml:space="preserve">Bu nedenle hastalar yapılacak işlemler için bilgilendirilmeli ve onam alınmalıdır. Anlaşmalı Merkezlerin </w:t>
      </w:r>
      <w:r w:rsidRPr="00784C8D">
        <w:rPr>
          <w:rFonts w:ascii="Verdana" w:hAnsi="Verdana" w:cs="Arial"/>
          <w:b/>
          <w:sz w:val="20"/>
          <w:szCs w:val="20"/>
        </w:rPr>
        <w:t>Test İstem Formu</w:t>
      </w:r>
      <w:r w:rsidRPr="00784C8D">
        <w:rPr>
          <w:rFonts w:ascii="Verdana" w:hAnsi="Verdana" w:cs="Arial"/>
          <w:sz w:val="20"/>
          <w:szCs w:val="20"/>
        </w:rPr>
        <w:t xml:space="preserve"> kullanarak test talebinde bulunmaları yapılacak işlem için onam verdiği kabul edilir.</w:t>
      </w:r>
    </w:p>
    <w:p w:rsidR="00156579" w:rsidRPr="009B4E2D" w:rsidRDefault="0062235F" w:rsidP="008E0F30">
      <w:pPr>
        <w:pStyle w:val="ListeParagraf"/>
        <w:numPr>
          <w:ilvl w:val="1"/>
          <w:numId w:val="35"/>
        </w:numPr>
        <w:spacing w:before="120" w:after="120"/>
        <w:jc w:val="both"/>
        <w:rPr>
          <w:rStyle w:val="Gl"/>
          <w:rFonts w:asciiTheme="minorHAnsi" w:hAnsiTheme="minorHAnsi" w:cstheme="minorHAnsi"/>
        </w:rPr>
      </w:pPr>
      <w:r w:rsidRPr="009B4E2D">
        <w:rPr>
          <w:rStyle w:val="Gl"/>
          <w:rFonts w:asciiTheme="minorHAnsi" w:hAnsiTheme="minorHAnsi" w:cstheme="minorHAnsi"/>
        </w:rPr>
        <w:t>ANALİZ SONUCUNU ETKİLEYEN FAKTÖRLER</w:t>
      </w:r>
    </w:p>
    <w:p w:rsidR="0062235F" w:rsidRPr="009B4E2D" w:rsidRDefault="0062235F" w:rsidP="008E0F30">
      <w:pPr>
        <w:spacing w:before="120" w:after="120" w:line="240" w:lineRule="auto"/>
        <w:jc w:val="both"/>
        <w:rPr>
          <w:rStyle w:val="Gl"/>
          <w:rFonts w:cstheme="minorHAnsi"/>
          <w:b w:val="0"/>
          <w:sz w:val="24"/>
          <w:szCs w:val="24"/>
        </w:rPr>
      </w:pPr>
      <w:r w:rsidRPr="009B4E2D">
        <w:rPr>
          <w:rStyle w:val="Gl"/>
          <w:rFonts w:cstheme="minorHAnsi"/>
          <w:b w:val="0"/>
          <w:sz w:val="24"/>
          <w:szCs w:val="24"/>
        </w:rPr>
        <w:t>Güvenilir ve tıbbi açıdan değerlendirilebilir sonuç elde edebilmek için sadece doğru transport ve doğru analiz yeterli değildir. Analiz sonuçlarını etkileyen faktörler kısaca şu şekilde özetlenebilir.</w:t>
      </w:r>
    </w:p>
    <w:p w:rsidR="0062235F" w:rsidRPr="009B4E2D" w:rsidRDefault="0062235F" w:rsidP="008E0F30">
      <w:pPr>
        <w:spacing w:before="120" w:after="120" w:line="240" w:lineRule="auto"/>
        <w:jc w:val="both"/>
        <w:outlineLvl w:val="0"/>
        <w:rPr>
          <w:rStyle w:val="Gl"/>
          <w:rFonts w:cstheme="minorHAnsi"/>
          <w:b w:val="0"/>
          <w:sz w:val="24"/>
          <w:szCs w:val="24"/>
        </w:rPr>
      </w:pPr>
      <w:r w:rsidRPr="009B4E2D">
        <w:rPr>
          <w:rStyle w:val="Gl"/>
          <w:rFonts w:cstheme="minorHAnsi"/>
          <w:b w:val="0"/>
          <w:sz w:val="24"/>
          <w:szCs w:val="24"/>
        </w:rPr>
        <w:t>Değişmeyen faktörler:</w:t>
      </w:r>
    </w:p>
    <w:p w:rsidR="0062235F" w:rsidRPr="009B4E2D" w:rsidRDefault="0062235F" w:rsidP="008E0F30">
      <w:pPr>
        <w:spacing w:before="120" w:after="120" w:line="240" w:lineRule="auto"/>
        <w:jc w:val="both"/>
        <w:rPr>
          <w:rStyle w:val="Gl"/>
          <w:rFonts w:cstheme="minorHAnsi"/>
          <w:b w:val="0"/>
          <w:sz w:val="24"/>
          <w:szCs w:val="24"/>
        </w:rPr>
      </w:pPr>
      <w:r w:rsidRPr="009B4E2D">
        <w:rPr>
          <w:rStyle w:val="Gl"/>
          <w:rFonts w:cstheme="minorHAnsi"/>
          <w:b w:val="0"/>
          <w:sz w:val="24"/>
          <w:szCs w:val="24"/>
        </w:rPr>
        <w:t>- Cinsiyet</w:t>
      </w:r>
    </w:p>
    <w:p w:rsidR="0062235F" w:rsidRPr="009B4E2D" w:rsidRDefault="0062235F" w:rsidP="008E0F30">
      <w:pPr>
        <w:spacing w:before="120" w:after="120" w:line="240" w:lineRule="auto"/>
        <w:jc w:val="both"/>
        <w:rPr>
          <w:rStyle w:val="Gl"/>
          <w:rFonts w:cstheme="minorHAnsi"/>
          <w:b w:val="0"/>
          <w:sz w:val="24"/>
          <w:szCs w:val="24"/>
        </w:rPr>
      </w:pPr>
      <w:r w:rsidRPr="009B4E2D">
        <w:rPr>
          <w:rStyle w:val="Gl"/>
          <w:rFonts w:cstheme="minorHAnsi"/>
          <w:b w:val="0"/>
          <w:sz w:val="24"/>
          <w:szCs w:val="24"/>
        </w:rPr>
        <w:t>- Irk</w:t>
      </w:r>
    </w:p>
    <w:p w:rsidR="0062235F" w:rsidRPr="009B4E2D" w:rsidRDefault="0062235F" w:rsidP="008E0F30">
      <w:pPr>
        <w:spacing w:before="120" w:after="120" w:line="240" w:lineRule="auto"/>
        <w:jc w:val="both"/>
        <w:rPr>
          <w:rStyle w:val="Gl"/>
          <w:rFonts w:cstheme="minorHAnsi"/>
          <w:b w:val="0"/>
          <w:sz w:val="24"/>
          <w:szCs w:val="24"/>
        </w:rPr>
      </w:pPr>
      <w:r w:rsidRPr="009B4E2D">
        <w:rPr>
          <w:rStyle w:val="Gl"/>
          <w:rFonts w:cstheme="minorHAnsi"/>
          <w:b w:val="0"/>
          <w:sz w:val="24"/>
          <w:szCs w:val="24"/>
        </w:rPr>
        <w:t>- Kalıtım</w:t>
      </w:r>
    </w:p>
    <w:p w:rsidR="0062235F" w:rsidRPr="009B4E2D" w:rsidRDefault="0062235F" w:rsidP="008E0F30">
      <w:pPr>
        <w:spacing w:before="120" w:after="120" w:line="240" w:lineRule="auto"/>
        <w:jc w:val="both"/>
        <w:outlineLvl w:val="0"/>
        <w:rPr>
          <w:rStyle w:val="Gl"/>
          <w:rFonts w:cstheme="minorHAnsi"/>
          <w:b w:val="0"/>
          <w:sz w:val="24"/>
          <w:szCs w:val="24"/>
        </w:rPr>
      </w:pPr>
      <w:r w:rsidRPr="009B4E2D">
        <w:rPr>
          <w:rStyle w:val="Gl"/>
          <w:rFonts w:cstheme="minorHAnsi"/>
          <w:b w:val="0"/>
          <w:sz w:val="24"/>
          <w:szCs w:val="24"/>
        </w:rPr>
        <w:t>Değişen faktörler:</w:t>
      </w:r>
    </w:p>
    <w:p w:rsidR="0062235F" w:rsidRPr="009B4E2D" w:rsidRDefault="0062235F" w:rsidP="008E0F30">
      <w:pPr>
        <w:spacing w:before="120" w:after="120" w:line="240" w:lineRule="auto"/>
        <w:jc w:val="both"/>
        <w:rPr>
          <w:rStyle w:val="Gl"/>
          <w:rFonts w:cstheme="minorHAnsi"/>
          <w:b w:val="0"/>
          <w:sz w:val="24"/>
          <w:szCs w:val="24"/>
        </w:rPr>
      </w:pPr>
      <w:r w:rsidRPr="009B4E2D">
        <w:rPr>
          <w:rStyle w:val="Gl"/>
          <w:rFonts w:cstheme="minorHAnsi"/>
          <w:b w:val="0"/>
          <w:sz w:val="24"/>
          <w:szCs w:val="24"/>
        </w:rPr>
        <w:t>- İlaç kullanımı</w:t>
      </w:r>
    </w:p>
    <w:p w:rsidR="0062235F" w:rsidRPr="009B4E2D" w:rsidRDefault="0062235F" w:rsidP="008E0F30">
      <w:pPr>
        <w:spacing w:before="120" w:after="120" w:line="240" w:lineRule="auto"/>
        <w:jc w:val="both"/>
        <w:rPr>
          <w:rStyle w:val="Gl"/>
          <w:rFonts w:cstheme="minorHAnsi"/>
          <w:b w:val="0"/>
          <w:sz w:val="24"/>
          <w:szCs w:val="24"/>
        </w:rPr>
      </w:pPr>
      <w:r w:rsidRPr="009B4E2D">
        <w:rPr>
          <w:rStyle w:val="Gl"/>
          <w:rFonts w:cstheme="minorHAnsi"/>
          <w:b w:val="0"/>
          <w:sz w:val="24"/>
          <w:szCs w:val="24"/>
        </w:rPr>
        <w:t>- Kemik iliği transplantasyonu yapılmış olması</w:t>
      </w:r>
    </w:p>
    <w:p w:rsidR="0062235F" w:rsidRPr="009B4E2D" w:rsidRDefault="0062235F" w:rsidP="008E0F30">
      <w:pPr>
        <w:spacing w:before="120" w:after="120" w:line="240" w:lineRule="auto"/>
        <w:jc w:val="both"/>
        <w:rPr>
          <w:rStyle w:val="Gl"/>
          <w:rFonts w:cstheme="minorHAnsi"/>
          <w:b w:val="0"/>
          <w:sz w:val="24"/>
          <w:szCs w:val="24"/>
        </w:rPr>
      </w:pPr>
      <w:r w:rsidRPr="009B4E2D">
        <w:rPr>
          <w:rStyle w:val="Gl"/>
          <w:rFonts w:cstheme="minorHAnsi"/>
          <w:b w:val="0"/>
          <w:sz w:val="24"/>
          <w:szCs w:val="24"/>
        </w:rPr>
        <w:t>- Gebelik</w:t>
      </w:r>
    </w:p>
    <w:p w:rsidR="0062235F" w:rsidRPr="009B4E2D" w:rsidRDefault="0062235F" w:rsidP="008E0F30">
      <w:pPr>
        <w:spacing w:before="120" w:after="120" w:line="240" w:lineRule="auto"/>
        <w:jc w:val="both"/>
        <w:rPr>
          <w:rStyle w:val="Gl"/>
          <w:rFonts w:cstheme="minorHAnsi"/>
          <w:b w:val="0"/>
          <w:sz w:val="24"/>
          <w:szCs w:val="24"/>
        </w:rPr>
      </w:pPr>
      <w:r w:rsidRPr="009B4E2D">
        <w:rPr>
          <w:rStyle w:val="Gl"/>
          <w:rFonts w:cstheme="minorHAnsi"/>
          <w:b w:val="0"/>
          <w:sz w:val="24"/>
          <w:szCs w:val="24"/>
        </w:rPr>
        <w:t>-Endojen faktörler</w:t>
      </w:r>
    </w:p>
    <w:p w:rsidR="0062235F" w:rsidRPr="009B4E2D" w:rsidRDefault="0062235F" w:rsidP="008E0F30">
      <w:pPr>
        <w:spacing w:before="120" w:after="120" w:line="240" w:lineRule="auto"/>
        <w:jc w:val="both"/>
        <w:rPr>
          <w:rStyle w:val="Gl"/>
          <w:rFonts w:cstheme="minorHAnsi"/>
          <w:b w:val="0"/>
          <w:sz w:val="24"/>
          <w:szCs w:val="24"/>
        </w:rPr>
      </w:pPr>
      <w:r w:rsidRPr="009B4E2D">
        <w:rPr>
          <w:rStyle w:val="Gl"/>
          <w:rFonts w:cstheme="minorHAnsi"/>
          <w:b w:val="0"/>
          <w:sz w:val="24"/>
          <w:szCs w:val="24"/>
        </w:rPr>
        <w:t>-Ekzojen faktörler (Farmakoterapi)</w:t>
      </w:r>
    </w:p>
    <w:p w:rsidR="0062235F" w:rsidRPr="009B4E2D" w:rsidRDefault="0062235F" w:rsidP="008E0F30">
      <w:pPr>
        <w:spacing w:before="120" w:after="120" w:line="240" w:lineRule="auto"/>
        <w:jc w:val="both"/>
        <w:rPr>
          <w:rStyle w:val="Gl"/>
          <w:rFonts w:cstheme="minorHAnsi"/>
          <w:b w:val="0"/>
          <w:sz w:val="24"/>
          <w:szCs w:val="24"/>
        </w:rPr>
      </w:pPr>
      <w:r w:rsidRPr="009B4E2D">
        <w:rPr>
          <w:rStyle w:val="Gl"/>
          <w:rFonts w:cstheme="minorHAnsi"/>
          <w:b w:val="0"/>
          <w:sz w:val="24"/>
          <w:szCs w:val="24"/>
        </w:rPr>
        <w:t>Laboratuvar, hasta ve örnek alım koşulları ile ilgili bilgilerin eksikliği durumunda analiz sonuçlarının doğruluğunu etkileyebilecek bu faktörlerin ancak çok kısıtlı bir bölümünü değerlendirebilir. Bu yüzden hasta ile ilgili klinik bilgilerin laboratuvara bildirilmesi, klinisyene yardımcı olabilecek yorum ve değerlendirmelerin yapılabilmesi için son derece önemlidir.</w:t>
      </w:r>
    </w:p>
    <w:p w:rsidR="0062235F" w:rsidRPr="009B4E2D" w:rsidRDefault="0062235F" w:rsidP="008E0F30">
      <w:pPr>
        <w:pStyle w:val="ListeParagraf"/>
        <w:numPr>
          <w:ilvl w:val="1"/>
          <w:numId w:val="35"/>
        </w:numPr>
        <w:spacing w:before="120" w:after="120"/>
        <w:jc w:val="both"/>
        <w:outlineLvl w:val="0"/>
        <w:rPr>
          <w:rStyle w:val="Gl"/>
          <w:rFonts w:asciiTheme="minorHAnsi" w:hAnsiTheme="minorHAnsi" w:cstheme="minorHAnsi"/>
        </w:rPr>
      </w:pPr>
      <w:r w:rsidRPr="009B4E2D">
        <w:rPr>
          <w:rStyle w:val="Gl"/>
          <w:rFonts w:asciiTheme="minorHAnsi" w:hAnsiTheme="minorHAnsi" w:cstheme="minorHAnsi"/>
        </w:rPr>
        <w:t>REFERANS ARALIĞI</w:t>
      </w:r>
    </w:p>
    <w:p w:rsidR="0062235F" w:rsidRPr="009B4E2D" w:rsidRDefault="0062235F" w:rsidP="008E0F30">
      <w:pPr>
        <w:spacing w:before="120" w:after="120" w:line="240" w:lineRule="auto"/>
        <w:jc w:val="both"/>
        <w:rPr>
          <w:rStyle w:val="Gl"/>
          <w:rFonts w:cstheme="minorHAnsi"/>
          <w:b w:val="0"/>
          <w:sz w:val="24"/>
          <w:szCs w:val="24"/>
        </w:rPr>
      </w:pPr>
      <w:r w:rsidRPr="009B4E2D">
        <w:rPr>
          <w:rStyle w:val="Gl"/>
          <w:rFonts w:cstheme="minorHAnsi"/>
          <w:b w:val="0"/>
          <w:sz w:val="24"/>
          <w:szCs w:val="24"/>
        </w:rPr>
        <w:t>Testler için belirtilen referans aralığı sağlıklı bireylerden elde edilen değerlerin %95’ini içeren grubu temsil eder ve test sonucunu değerlendirmek için genel bir baz oluşturur. Çeşitli faktörlere bağlı olarak bu değerler hastadan hastaya varyasyonlar gösterebilir. Analiz yönteminin değiştiği durumlarda metoda bağlı olarak referans aralığı da değişebilir. Hasta için hazırlanan rapordaki referans değerler geçerli olan değerlerdir.</w:t>
      </w:r>
    </w:p>
    <w:p w:rsidR="0062235F" w:rsidRPr="009B4E2D" w:rsidRDefault="0062235F" w:rsidP="008E0F30">
      <w:pPr>
        <w:pStyle w:val="ListeParagraf"/>
        <w:numPr>
          <w:ilvl w:val="1"/>
          <w:numId w:val="35"/>
        </w:numPr>
        <w:spacing w:before="120" w:after="120"/>
        <w:jc w:val="both"/>
        <w:outlineLvl w:val="0"/>
        <w:rPr>
          <w:rStyle w:val="Gl"/>
          <w:rFonts w:asciiTheme="minorHAnsi" w:hAnsiTheme="minorHAnsi" w:cstheme="minorHAnsi"/>
        </w:rPr>
      </w:pPr>
      <w:r w:rsidRPr="009B4E2D">
        <w:rPr>
          <w:rStyle w:val="Gl"/>
          <w:rFonts w:asciiTheme="minorHAnsi" w:hAnsiTheme="minorHAnsi" w:cstheme="minorHAnsi"/>
        </w:rPr>
        <w:t>LABORATUVARIMIZIN ÇALIŞMA PROGRAMI</w:t>
      </w:r>
    </w:p>
    <w:p w:rsidR="0062235F" w:rsidRPr="009B4E2D" w:rsidRDefault="0062235F" w:rsidP="008E0F30">
      <w:pPr>
        <w:spacing w:before="120" w:after="120" w:line="240" w:lineRule="auto"/>
        <w:jc w:val="both"/>
        <w:rPr>
          <w:rStyle w:val="Gl"/>
          <w:rFonts w:cstheme="minorHAnsi"/>
          <w:b w:val="0"/>
          <w:sz w:val="24"/>
          <w:szCs w:val="24"/>
        </w:rPr>
      </w:pPr>
      <w:r w:rsidRPr="009B4E2D">
        <w:rPr>
          <w:rStyle w:val="Gl"/>
          <w:rFonts w:cstheme="minorHAnsi"/>
          <w:b w:val="0"/>
          <w:sz w:val="24"/>
          <w:szCs w:val="24"/>
        </w:rPr>
        <w:t xml:space="preserve">Laboratuvarımız içerisinde </w:t>
      </w:r>
      <w:r w:rsidR="004D0FFD">
        <w:rPr>
          <w:rStyle w:val="Gl"/>
          <w:rFonts w:cstheme="minorHAnsi"/>
          <w:color w:val="2E74B5" w:themeColor="accent1" w:themeShade="BF"/>
          <w:sz w:val="24"/>
          <w:szCs w:val="24"/>
        </w:rPr>
        <w:t>İSTANBUL GENETİK GRUBU</w:t>
      </w:r>
      <w:r w:rsidR="009B4E2D" w:rsidRPr="009B4E2D">
        <w:rPr>
          <w:rStyle w:val="Gl"/>
          <w:rFonts w:cstheme="minorHAnsi"/>
          <w:color w:val="2E74B5" w:themeColor="accent1" w:themeShade="BF"/>
          <w:sz w:val="24"/>
          <w:szCs w:val="24"/>
        </w:rPr>
        <w:t xml:space="preserve"> Test Rehberi</w:t>
      </w:r>
      <w:r w:rsidRPr="009B4E2D">
        <w:rPr>
          <w:rStyle w:val="Gl"/>
          <w:rFonts w:cstheme="minorHAnsi"/>
          <w:b w:val="0"/>
          <w:sz w:val="24"/>
          <w:szCs w:val="24"/>
        </w:rPr>
        <w:t>nde yer alan tüm testler (başvuru laboratuvarına gönderilen testler dışında) çalışılmaktadır.</w:t>
      </w:r>
    </w:p>
    <w:p w:rsidR="0062235F" w:rsidRPr="009B4E2D" w:rsidRDefault="0062235F" w:rsidP="008E0F30">
      <w:pPr>
        <w:spacing w:before="120" w:after="120" w:line="240" w:lineRule="auto"/>
        <w:jc w:val="both"/>
        <w:rPr>
          <w:rStyle w:val="Gl"/>
          <w:rFonts w:cstheme="minorHAnsi"/>
          <w:b w:val="0"/>
          <w:sz w:val="24"/>
          <w:szCs w:val="24"/>
        </w:rPr>
      </w:pPr>
      <w:r w:rsidRPr="009B4E2D">
        <w:rPr>
          <w:rStyle w:val="Gl"/>
          <w:rFonts w:cstheme="minorHAnsi"/>
          <w:b w:val="0"/>
          <w:sz w:val="24"/>
          <w:szCs w:val="24"/>
        </w:rPr>
        <w:t xml:space="preserve">Laboratuvarımızda yapılan tüm testlerin çalışma günü ve rapor tarihleri </w:t>
      </w:r>
      <w:r w:rsidR="004D0FFD">
        <w:rPr>
          <w:rStyle w:val="Gl"/>
          <w:rFonts w:cstheme="minorHAnsi"/>
          <w:color w:val="2E74B5" w:themeColor="accent1" w:themeShade="BF"/>
          <w:sz w:val="24"/>
          <w:szCs w:val="24"/>
        </w:rPr>
        <w:t>İSTANBUL GENETİK GRUBU</w:t>
      </w:r>
      <w:r w:rsidR="009B4E2D" w:rsidRPr="009B4E2D">
        <w:rPr>
          <w:rStyle w:val="Gl"/>
          <w:rFonts w:cstheme="minorHAnsi"/>
          <w:color w:val="2E74B5" w:themeColor="accent1" w:themeShade="BF"/>
          <w:sz w:val="24"/>
          <w:szCs w:val="24"/>
        </w:rPr>
        <w:t xml:space="preserve"> Test Rehberi</w:t>
      </w:r>
      <w:r w:rsidR="00F61B97" w:rsidRPr="009B4E2D">
        <w:rPr>
          <w:rStyle w:val="Gl"/>
          <w:rFonts w:cstheme="minorHAnsi"/>
          <w:b w:val="0"/>
          <w:sz w:val="24"/>
          <w:szCs w:val="24"/>
        </w:rPr>
        <w:t xml:space="preserve">nde </w:t>
      </w:r>
      <w:r w:rsidRPr="009B4E2D">
        <w:rPr>
          <w:rStyle w:val="Gl"/>
          <w:rFonts w:cstheme="minorHAnsi"/>
          <w:b w:val="0"/>
          <w:sz w:val="24"/>
          <w:szCs w:val="24"/>
        </w:rPr>
        <w:t>ilgili testin karşısında belirtilmiştir. Bunlarla ilgili genel kavramlar aşağıda özetlenmiştir;</w:t>
      </w:r>
    </w:p>
    <w:p w:rsidR="0062235F" w:rsidRPr="009B4E2D" w:rsidRDefault="0062235F" w:rsidP="008E0F30">
      <w:pPr>
        <w:spacing w:before="120" w:after="120" w:line="240" w:lineRule="auto"/>
        <w:jc w:val="both"/>
        <w:rPr>
          <w:rStyle w:val="Gl"/>
          <w:rFonts w:cstheme="minorHAnsi"/>
          <w:b w:val="0"/>
          <w:sz w:val="24"/>
          <w:szCs w:val="24"/>
        </w:rPr>
      </w:pPr>
      <w:r w:rsidRPr="009B4E2D">
        <w:rPr>
          <w:rStyle w:val="Gl"/>
          <w:rFonts w:cstheme="minorHAnsi"/>
          <w:b w:val="0"/>
          <w:sz w:val="24"/>
          <w:szCs w:val="24"/>
        </w:rPr>
        <w:t xml:space="preserve">Testler </w:t>
      </w:r>
      <w:r w:rsidR="004D0FFD">
        <w:rPr>
          <w:rStyle w:val="Gl"/>
          <w:rFonts w:cstheme="minorHAnsi"/>
          <w:color w:val="2E74B5" w:themeColor="accent1" w:themeShade="BF"/>
          <w:sz w:val="24"/>
          <w:szCs w:val="24"/>
        </w:rPr>
        <w:t>İSTANBUL GENETİK GRUBU</w:t>
      </w:r>
      <w:r w:rsidR="009B4E2D" w:rsidRPr="009B4E2D">
        <w:rPr>
          <w:rStyle w:val="Gl"/>
          <w:rFonts w:cstheme="minorHAnsi"/>
          <w:color w:val="2E74B5" w:themeColor="accent1" w:themeShade="BF"/>
          <w:sz w:val="24"/>
          <w:szCs w:val="24"/>
        </w:rPr>
        <w:t xml:space="preserve"> Test Rehberi</w:t>
      </w:r>
      <w:r w:rsidR="00F61B97" w:rsidRPr="009B4E2D">
        <w:rPr>
          <w:rStyle w:val="Gl"/>
          <w:rFonts w:cstheme="minorHAnsi"/>
          <w:b w:val="0"/>
          <w:sz w:val="24"/>
          <w:szCs w:val="24"/>
        </w:rPr>
        <w:t xml:space="preserve">nde </w:t>
      </w:r>
      <w:r w:rsidRPr="009B4E2D">
        <w:rPr>
          <w:rStyle w:val="Gl"/>
          <w:rFonts w:cstheme="minorHAnsi"/>
          <w:b w:val="0"/>
          <w:sz w:val="24"/>
          <w:szCs w:val="24"/>
        </w:rPr>
        <w:t xml:space="preserve">belirtilen sürelerde çalışılır ve raporlanır. </w:t>
      </w:r>
    </w:p>
    <w:p w:rsidR="0062235F" w:rsidRPr="009B4E2D" w:rsidRDefault="0062235F" w:rsidP="008E0F30">
      <w:pPr>
        <w:spacing w:before="120" w:after="120" w:line="240" w:lineRule="auto"/>
        <w:jc w:val="both"/>
        <w:rPr>
          <w:rStyle w:val="Gl"/>
          <w:rFonts w:cstheme="minorHAnsi"/>
          <w:b w:val="0"/>
          <w:sz w:val="24"/>
          <w:szCs w:val="24"/>
        </w:rPr>
      </w:pPr>
      <w:r w:rsidRPr="009B4E2D">
        <w:rPr>
          <w:rStyle w:val="Gl"/>
          <w:rFonts w:cstheme="minorHAnsi"/>
          <w:b w:val="0"/>
          <w:sz w:val="24"/>
          <w:szCs w:val="24"/>
        </w:rPr>
        <w:t>Kurumlar</w:t>
      </w:r>
      <w:r w:rsidR="00712C05" w:rsidRPr="009B4E2D">
        <w:rPr>
          <w:rStyle w:val="Gl"/>
          <w:rFonts w:cstheme="minorHAnsi"/>
          <w:b w:val="0"/>
          <w:sz w:val="24"/>
          <w:szCs w:val="24"/>
        </w:rPr>
        <w:t>,</w:t>
      </w:r>
      <w:r w:rsidRPr="009B4E2D">
        <w:rPr>
          <w:rStyle w:val="Gl"/>
          <w:rFonts w:cstheme="minorHAnsi"/>
          <w:b w:val="0"/>
          <w:sz w:val="24"/>
          <w:szCs w:val="24"/>
        </w:rPr>
        <w:t xml:space="preserve"> rapor sonuçlarını</w:t>
      </w:r>
      <w:r w:rsidR="00712C05" w:rsidRPr="009B4E2D">
        <w:rPr>
          <w:rStyle w:val="Gl"/>
          <w:rFonts w:cstheme="minorHAnsi"/>
          <w:b w:val="0"/>
          <w:sz w:val="24"/>
          <w:szCs w:val="24"/>
        </w:rPr>
        <w:t xml:space="preserve"> elektronik imzalı</w:t>
      </w:r>
      <w:r w:rsidRPr="009B4E2D">
        <w:rPr>
          <w:rStyle w:val="Gl"/>
          <w:rFonts w:cstheme="minorHAnsi"/>
          <w:b w:val="0"/>
          <w:sz w:val="24"/>
          <w:szCs w:val="24"/>
        </w:rPr>
        <w:t xml:space="preserve"> uzman onayından hemen sonra LİS sisteminde kendi şifreleri ile yapacakları internet bağlantısı üzerinden görebilir ve çıktısını alabilirler. </w:t>
      </w:r>
    </w:p>
    <w:p w:rsidR="0062235F" w:rsidRPr="009B4E2D" w:rsidRDefault="0062235F" w:rsidP="008E0F30">
      <w:pPr>
        <w:pStyle w:val="ListeParagraf"/>
        <w:numPr>
          <w:ilvl w:val="1"/>
          <w:numId w:val="35"/>
        </w:numPr>
        <w:spacing w:before="120" w:after="120"/>
        <w:jc w:val="both"/>
        <w:rPr>
          <w:rStyle w:val="Gl"/>
          <w:rFonts w:asciiTheme="minorHAnsi" w:hAnsiTheme="minorHAnsi" w:cstheme="minorHAnsi"/>
        </w:rPr>
      </w:pPr>
      <w:r w:rsidRPr="009B4E2D">
        <w:rPr>
          <w:rStyle w:val="Gl"/>
          <w:rFonts w:asciiTheme="minorHAnsi" w:hAnsiTheme="minorHAnsi" w:cstheme="minorHAnsi"/>
        </w:rPr>
        <w:lastRenderedPageBreak/>
        <w:t>ÖRNEK ALMA VE HAZIRLAMA PROSEDÜRÜ</w:t>
      </w:r>
    </w:p>
    <w:p w:rsidR="0062235F" w:rsidRPr="009B4E2D" w:rsidRDefault="0062235F" w:rsidP="008E0F30">
      <w:pPr>
        <w:spacing w:before="120" w:after="120" w:line="240" w:lineRule="auto"/>
        <w:jc w:val="both"/>
        <w:outlineLvl w:val="0"/>
        <w:rPr>
          <w:rStyle w:val="Gl"/>
          <w:rFonts w:cstheme="minorHAnsi"/>
          <w:sz w:val="24"/>
          <w:szCs w:val="24"/>
        </w:rPr>
      </w:pPr>
      <w:r w:rsidRPr="009B4E2D">
        <w:rPr>
          <w:rStyle w:val="Gl"/>
          <w:rFonts w:cstheme="minorHAnsi"/>
          <w:sz w:val="24"/>
          <w:szCs w:val="24"/>
        </w:rPr>
        <w:t>I-KAN ÖRNEKLERİ</w:t>
      </w:r>
    </w:p>
    <w:p w:rsidR="0062235F" w:rsidRPr="009B4E2D" w:rsidRDefault="0062235F" w:rsidP="008E0F30">
      <w:pPr>
        <w:spacing w:before="120" w:after="120" w:line="240" w:lineRule="auto"/>
        <w:jc w:val="both"/>
        <w:outlineLvl w:val="0"/>
        <w:rPr>
          <w:rStyle w:val="Gl"/>
          <w:rFonts w:cstheme="minorHAnsi"/>
          <w:sz w:val="24"/>
          <w:szCs w:val="24"/>
        </w:rPr>
      </w:pPr>
      <w:r w:rsidRPr="009B4E2D">
        <w:rPr>
          <w:rStyle w:val="Gl"/>
          <w:rFonts w:cstheme="minorHAnsi"/>
          <w:sz w:val="24"/>
          <w:szCs w:val="24"/>
        </w:rPr>
        <w:t>Kan Örneklerinin Alınması</w:t>
      </w:r>
    </w:p>
    <w:p w:rsidR="0062235F" w:rsidRPr="009B4E2D" w:rsidRDefault="0062235F" w:rsidP="008E0F30">
      <w:pPr>
        <w:spacing w:before="120" w:after="120" w:line="240" w:lineRule="auto"/>
        <w:jc w:val="both"/>
        <w:outlineLvl w:val="0"/>
        <w:rPr>
          <w:rStyle w:val="Gl"/>
          <w:rFonts w:cstheme="minorHAnsi"/>
          <w:sz w:val="24"/>
          <w:szCs w:val="24"/>
        </w:rPr>
      </w:pPr>
      <w:r w:rsidRPr="009B4E2D">
        <w:rPr>
          <w:rStyle w:val="Gl"/>
          <w:rFonts w:cstheme="minorHAnsi"/>
          <w:sz w:val="24"/>
          <w:szCs w:val="24"/>
        </w:rPr>
        <w:t>Venöz Kan Alımı</w:t>
      </w:r>
    </w:p>
    <w:p w:rsidR="0062235F" w:rsidRPr="009B4E2D" w:rsidRDefault="0062235F" w:rsidP="008E0F30">
      <w:pPr>
        <w:spacing w:before="120" w:after="120" w:line="240" w:lineRule="auto"/>
        <w:jc w:val="both"/>
        <w:rPr>
          <w:rStyle w:val="Gl"/>
          <w:rFonts w:cstheme="minorHAnsi"/>
          <w:b w:val="0"/>
          <w:sz w:val="24"/>
          <w:szCs w:val="24"/>
        </w:rPr>
      </w:pPr>
      <w:r w:rsidRPr="009B4E2D">
        <w:rPr>
          <w:rStyle w:val="Gl"/>
          <w:rFonts w:cstheme="minorHAnsi"/>
          <w:b w:val="0"/>
          <w:sz w:val="24"/>
          <w:szCs w:val="24"/>
        </w:rPr>
        <w:t>Kan alımı esnasında hasta yatar veya oturur pozisyonda olmalıdır ve bu pozisyonda en az 20 dakika dinlendirilmelidir.</w:t>
      </w:r>
    </w:p>
    <w:p w:rsidR="0062235F" w:rsidRPr="009B4E2D" w:rsidRDefault="0062235F" w:rsidP="008E0F30">
      <w:pPr>
        <w:spacing w:before="120" w:after="120" w:line="240" w:lineRule="auto"/>
        <w:jc w:val="both"/>
        <w:outlineLvl w:val="0"/>
        <w:rPr>
          <w:rStyle w:val="Gl"/>
          <w:rFonts w:cstheme="minorHAnsi"/>
          <w:b w:val="0"/>
          <w:sz w:val="24"/>
          <w:szCs w:val="24"/>
        </w:rPr>
      </w:pPr>
      <w:r w:rsidRPr="009B4E2D">
        <w:rPr>
          <w:rStyle w:val="Gl"/>
          <w:rFonts w:cstheme="minorHAnsi"/>
          <w:b w:val="0"/>
          <w:sz w:val="24"/>
          <w:szCs w:val="24"/>
        </w:rPr>
        <w:t>İğne ucu mümkün olduğu kadar geniş seçilmelidir.</w:t>
      </w:r>
    </w:p>
    <w:p w:rsidR="0062235F" w:rsidRPr="009B4E2D" w:rsidRDefault="0062235F" w:rsidP="008E0F30">
      <w:pPr>
        <w:spacing w:before="120" w:after="120" w:line="240" w:lineRule="auto"/>
        <w:jc w:val="both"/>
        <w:outlineLvl w:val="0"/>
        <w:rPr>
          <w:rStyle w:val="Gl"/>
          <w:rFonts w:cstheme="minorHAnsi"/>
          <w:b w:val="0"/>
          <w:sz w:val="24"/>
          <w:szCs w:val="24"/>
        </w:rPr>
      </w:pPr>
      <w:r w:rsidRPr="009B4E2D">
        <w:rPr>
          <w:rStyle w:val="Gl"/>
          <w:rFonts w:cstheme="minorHAnsi"/>
          <w:b w:val="0"/>
          <w:sz w:val="24"/>
          <w:szCs w:val="24"/>
        </w:rPr>
        <w:t>Turnike kolda 30 sn’den fazla sıkılı kalmamalıdır.</w:t>
      </w:r>
    </w:p>
    <w:p w:rsidR="0062235F" w:rsidRPr="009B4E2D" w:rsidRDefault="0062235F" w:rsidP="008E0F30">
      <w:pPr>
        <w:spacing w:before="120" w:after="120" w:line="240" w:lineRule="auto"/>
        <w:jc w:val="both"/>
        <w:outlineLvl w:val="0"/>
        <w:rPr>
          <w:rStyle w:val="Gl"/>
          <w:rFonts w:cstheme="minorHAnsi"/>
          <w:b w:val="0"/>
          <w:sz w:val="24"/>
          <w:szCs w:val="24"/>
        </w:rPr>
      </w:pPr>
      <w:r w:rsidRPr="009B4E2D">
        <w:rPr>
          <w:rStyle w:val="Gl"/>
          <w:rFonts w:cstheme="minorHAnsi"/>
          <w:b w:val="0"/>
          <w:sz w:val="24"/>
          <w:szCs w:val="24"/>
        </w:rPr>
        <w:t>Damar maksimal 60 mmHg basınçla sıkılmalıdır.</w:t>
      </w:r>
    </w:p>
    <w:p w:rsidR="0062235F" w:rsidRPr="009B4E2D" w:rsidRDefault="0062235F" w:rsidP="008E0F30">
      <w:pPr>
        <w:spacing w:before="120" w:after="120" w:line="240" w:lineRule="auto"/>
        <w:jc w:val="both"/>
        <w:outlineLvl w:val="0"/>
        <w:rPr>
          <w:rStyle w:val="Gl"/>
          <w:rFonts w:cstheme="minorHAnsi"/>
          <w:b w:val="0"/>
          <w:sz w:val="24"/>
          <w:szCs w:val="24"/>
        </w:rPr>
      </w:pPr>
      <w:r w:rsidRPr="009B4E2D">
        <w:rPr>
          <w:rStyle w:val="Gl"/>
          <w:rFonts w:cstheme="minorHAnsi"/>
          <w:b w:val="0"/>
          <w:sz w:val="24"/>
          <w:szCs w:val="24"/>
        </w:rPr>
        <w:t>Turnike iğnenin başarılı bir şekilde damar yerleştirilmesinden sonra çözülmelidir.</w:t>
      </w:r>
    </w:p>
    <w:p w:rsidR="0062235F" w:rsidRPr="009B4E2D" w:rsidRDefault="0062235F" w:rsidP="008E0F30">
      <w:pPr>
        <w:spacing w:before="120" w:after="120" w:line="240" w:lineRule="auto"/>
        <w:jc w:val="both"/>
        <w:outlineLvl w:val="0"/>
        <w:rPr>
          <w:rStyle w:val="Gl"/>
          <w:rFonts w:cstheme="minorHAnsi"/>
          <w:b w:val="0"/>
          <w:sz w:val="24"/>
          <w:szCs w:val="24"/>
        </w:rPr>
      </w:pPr>
      <w:r w:rsidRPr="009B4E2D">
        <w:rPr>
          <w:rStyle w:val="Gl"/>
          <w:rFonts w:cstheme="minorHAnsi"/>
          <w:b w:val="0"/>
          <w:sz w:val="24"/>
          <w:szCs w:val="24"/>
        </w:rPr>
        <w:t>Enjektör ile kan alımı esnasında kanın tüpe kuvvetli aspirasyonundan kaçınılmalıdır.</w:t>
      </w:r>
    </w:p>
    <w:p w:rsidR="0062235F" w:rsidRPr="009B4E2D" w:rsidRDefault="0062235F" w:rsidP="008E0F30">
      <w:pPr>
        <w:spacing w:before="120" w:after="120" w:line="240" w:lineRule="auto"/>
        <w:jc w:val="both"/>
        <w:outlineLvl w:val="0"/>
        <w:rPr>
          <w:rStyle w:val="Gl"/>
          <w:rFonts w:cstheme="minorHAnsi"/>
          <w:b w:val="0"/>
          <w:sz w:val="24"/>
          <w:szCs w:val="24"/>
          <w:u w:val="single"/>
        </w:rPr>
      </w:pPr>
      <w:r w:rsidRPr="009B4E2D">
        <w:rPr>
          <w:rStyle w:val="Gl"/>
          <w:rFonts w:cstheme="minorHAnsi"/>
          <w:b w:val="0"/>
          <w:sz w:val="24"/>
          <w:szCs w:val="24"/>
          <w:u w:val="single"/>
        </w:rPr>
        <w:t>Kan alımı şu sıra ile yapılmalıdır:</w:t>
      </w:r>
    </w:p>
    <w:p w:rsidR="0062235F" w:rsidRPr="009B4E2D" w:rsidRDefault="0062235F" w:rsidP="008E0F30">
      <w:pPr>
        <w:spacing w:before="120" w:after="120" w:line="240" w:lineRule="auto"/>
        <w:jc w:val="both"/>
        <w:rPr>
          <w:rStyle w:val="Gl"/>
          <w:rFonts w:cstheme="minorHAnsi"/>
          <w:b w:val="0"/>
          <w:sz w:val="24"/>
          <w:szCs w:val="24"/>
        </w:rPr>
      </w:pPr>
      <w:r w:rsidRPr="009B4E2D">
        <w:rPr>
          <w:rStyle w:val="Gl"/>
          <w:rFonts w:cstheme="minorHAnsi"/>
          <w:b w:val="0"/>
          <w:sz w:val="24"/>
          <w:szCs w:val="24"/>
        </w:rPr>
        <w:t xml:space="preserve"> Sitogenetik ve moleküler sitogenetik</w:t>
      </w:r>
      <w:r w:rsidR="002A4719">
        <w:rPr>
          <w:rStyle w:val="Gl"/>
          <w:rFonts w:cstheme="minorHAnsi"/>
          <w:b w:val="0"/>
          <w:sz w:val="24"/>
          <w:szCs w:val="24"/>
        </w:rPr>
        <w:t xml:space="preserve"> </w:t>
      </w:r>
      <w:r w:rsidRPr="009B4E2D">
        <w:rPr>
          <w:rStyle w:val="Gl"/>
          <w:rFonts w:cstheme="minorHAnsi"/>
          <w:b w:val="0"/>
          <w:sz w:val="24"/>
          <w:szCs w:val="24"/>
        </w:rPr>
        <w:t xml:space="preserve">(FISH) testler için örneklerin heparinli (yeşik kapaklı) tüplere alınması gereklidir. </w:t>
      </w:r>
    </w:p>
    <w:p w:rsidR="0062235F" w:rsidRPr="009B4E2D" w:rsidRDefault="0062235F" w:rsidP="008E0F30">
      <w:pPr>
        <w:spacing w:before="120" w:after="120" w:line="240" w:lineRule="auto"/>
        <w:jc w:val="both"/>
        <w:outlineLvl w:val="0"/>
        <w:rPr>
          <w:rStyle w:val="Gl"/>
          <w:rFonts w:cstheme="minorHAnsi"/>
          <w:b w:val="0"/>
          <w:sz w:val="24"/>
          <w:szCs w:val="24"/>
        </w:rPr>
      </w:pPr>
      <w:r w:rsidRPr="009B4E2D">
        <w:rPr>
          <w:rStyle w:val="Gl"/>
          <w:rFonts w:cstheme="minorHAnsi"/>
          <w:b w:val="0"/>
          <w:sz w:val="24"/>
          <w:szCs w:val="24"/>
        </w:rPr>
        <w:t xml:space="preserve"> Moleküler genetik ve </w:t>
      </w:r>
      <w:r w:rsidR="002A4719">
        <w:rPr>
          <w:rStyle w:val="Gl"/>
          <w:rFonts w:cstheme="minorHAnsi"/>
          <w:b w:val="0"/>
          <w:sz w:val="24"/>
          <w:szCs w:val="24"/>
        </w:rPr>
        <w:t>Micro</w:t>
      </w:r>
      <w:r w:rsidRPr="009B4E2D">
        <w:rPr>
          <w:rStyle w:val="Gl"/>
          <w:rFonts w:cstheme="minorHAnsi"/>
          <w:b w:val="0"/>
          <w:sz w:val="24"/>
          <w:szCs w:val="24"/>
        </w:rPr>
        <w:t xml:space="preserve">array testleri için örneklerin EDTA’lı (mor kapaklı) tüplere alınması gereklidir. </w:t>
      </w:r>
      <w:r w:rsidRPr="009B4E2D">
        <w:rPr>
          <w:rStyle w:val="Gl"/>
          <w:rFonts w:cstheme="minorHAnsi"/>
          <w:b w:val="0"/>
          <w:sz w:val="24"/>
          <w:szCs w:val="24"/>
        </w:rPr>
        <w:tab/>
      </w:r>
    </w:p>
    <w:p w:rsidR="0062235F" w:rsidRPr="009B4E2D" w:rsidRDefault="0062235F" w:rsidP="008E0F30">
      <w:pPr>
        <w:spacing w:before="120" w:after="120" w:line="240" w:lineRule="auto"/>
        <w:jc w:val="both"/>
        <w:rPr>
          <w:rStyle w:val="Gl"/>
          <w:rFonts w:cstheme="minorHAnsi"/>
          <w:b w:val="0"/>
          <w:sz w:val="24"/>
          <w:szCs w:val="24"/>
        </w:rPr>
      </w:pPr>
      <w:r w:rsidRPr="009B4E2D">
        <w:rPr>
          <w:rStyle w:val="Gl"/>
          <w:rFonts w:cstheme="minorHAnsi"/>
          <w:b w:val="0"/>
          <w:sz w:val="24"/>
          <w:szCs w:val="24"/>
        </w:rPr>
        <w:t>* Antikoagülan içeren vakumlu tüplere (sitrat, EDTA, vs.) kan alımı esnasında kanın işaretli çizgiye kadar dolmasına özellikle dikkat edilmelidir.</w:t>
      </w:r>
    </w:p>
    <w:p w:rsidR="0062235F" w:rsidRPr="009B4E2D" w:rsidRDefault="0062235F" w:rsidP="008E0F30">
      <w:pPr>
        <w:spacing w:before="120" w:after="120" w:line="240" w:lineRule="auto"/>
        <w:jc w:val="both"/>
        <w:rPr>
          <w:rStyle w:val="Gl"/>
          <w:rFonts w:cstheme="minorHAnsi"/>
          <w:b w:val="0"/>
          <w:sz w:val="24"/>
          <w:szCs w:val="24"/>
        </w:rPr>
      </w:pPr>
      <w:r w:rsidRPr="009B4E2D">
        <w:rPr>
          <w:rStyle w:val="Gl"/>
          <w:rFonts w:cstheme="minorHAnsi"/>
          <w:b w:val="0"/>
          <w:sz w:val="24"/>
          <w:szCs w:val="24"/>
        </w:rPr>
        <w:t>*Antikoagülan içeren tüplere kan alındıktan hemen sonra tüp yavaşça alt üst edilerek özenle karıştırılmalıdır. Çalkalama işleminden kesinlikle kaçınılmalıdır!</w:t>
      </w:r>
    </w:p>
    <w:p w:rsidR="0062235F" w:rsidRPr="009B4E2D" w:rsidRDefault="0062235F" w:rsidP="008E0F30">
      <w:pPr>
        <w:spacing w:before="120" w:after="120" w:line="240" w:lineRule="auto"/>
        <w:jc w:val="both"/>
        <w:outlineLvl w:val="0"/>
        <w:rPr>
          <w:rStyle w:val="Gl"/>
          <w:rFonts w:cstheme="minorHAnsi"/>
          <w:sz w:val="24"/>
          <w:szCs w:val="24"/>
        </w:rPr>
      </w:pPr>
      <w:r w:rsidRPr="009B4E2D">
        <w:rPr>
          <w:rStyle w:val="Gl"/>
          <w:rFonts w:cstheme="minorHAnsi"/>
          <w:sz w:val="24"/>
          <w:szCs w:val="24"/>
        </w:rPr>
        <w:t xml:space="preserve">Dikkat Edilecek </w:t>
      </w:r>
      <w:r w:rsidR="00712C05" w:rsidRPr="009B4E2D">
        <w:rPr>
          <w:rStyle w:val="Gl"/>
          <w:rFonts w:cstheme="minorHAnsi"/>
          <w:sz w:val="24"/>
          <w:szCs w:val="24"/>
        </w:rPr>
        <w:t>Hususlar</w:t>
      </w:r>
      <w:r w:rsidRPr="009B4E2D">
        <w:rPr>
          <w:rStyle w:val="Gl"/>
          <w:rFonts w:cstheme="minorHAnsi"/>
          <w:sz w:val="24"/>
          <w:szCs w:val="24"/>
        </w:rPr>
        <w:t>:</w:t>
      </w:r>
    </w:p>
    <w:p w:rsidR="0062235F" w:rsidRPr="009B4E2D" w:rsidRDefault="0062235F" w:rsidP="008E0F30">
      <w:pPr>
        <w:spacing w:before="120" w:after="120" w:line="240" w:lineRule="auto"/>
        <w:jc w:val="both"/>
        <w:rPr>
          <w:rStyle w:val="Gl"/>
          <w:rFonts w:cstheme="minorHAnsi"/>
          <w:b w:val="0"/>
          <w:sz w:val="24"/>
          <w:szCs w:val="24"/>
        </w:rPr>
      </w:pPr>
      <w:r w:rsidRPr="009B4E2D">
        <w:rPr>
          <w:rStyle w:val="Gl"/>
          <w:rFonts w:cstheme="minorHAnsi"/>
          <w:b w:val="0"/>
          <w:sz w:val="24"/>
          <w:szCs w:val="24"/>
        </w:rPr>
        <w:t>Bir kez santrifüj edilmiş fakat serum ayrımı tam gerçekleşmemiş kan örneğini tekrar aynı jelli tüp içerisinde santrifüj etmek çok sakıncalıdır! İkinci kez santrifüj etmek hücre hasarına neden olacağından hücre içeriği ortama salınır ve matriksi hasara uğramış jelden sızıp seruma karışabilir. Bu nedenle tam ve doğru serum elde edilemediğinde jelin üzerindeki serum Transport Tüplerine aktarılarak tekrar santrifüj edilmelidir.</w:t>
      </w:r>
    </w:p>
    <w:p w:rsidR="0062235F" w:rsidRPr="009B4E2D" w:rsidRDefault="0062235F" w:rsidP="008E0F30">
      <w:pPr>
        <w:spacing w:before="120" w:after="120" w:line="240" w:lineRule="auto"/>
        <w:jc w:val="both"/>
        <w:rPr>
          <w:rStyle w:val="Gl"/>
          <w:rFonts w:cstheme="minorHAnsi"/>
          <w:b w:val="0"/>
          <w:sz w:val="24"/>
          <w:szCs w:val="24"/>
        </w:rPr>
      </w:pPr>
      <w:r w:rsidRPr="009B4E2D">
        <w:rPr>
          <w:rStyle w:val="Gl"/>
          <w:rFonts w:cstheme="minorHAnsi"/>
          <w:b w:val="0"/>
          <w:sz w:val="24"/>
          <w:szCs w:val="24"/>
        </w:rPr>
        <w:t>Hemolizli veya bulanık serumlar birçok tetkik için uygun değildir. Yeniden örnek alınmalıdır</w:t>
      </w:r>
      <w:r w:rsidR="004440A4" w:rsidRPr="009B4E2D">
        <w:rPr>
          <w:rStyle w:val="Gl"/>
          <w:rFonts w:cstheme="minorHAnsi"/>
          <w:b w:val="0"/>
          <w:sz w:val="24"/>
          <w:szCs w:val="24"/>
        </w:rPr>
        <w:t>.</w:t>
      </w:r>
    </w:p>
    <w:p w:rsidR="0062235F" w:rsidRPr="009B4E2D" w:rsidRDefault="0062235F" w:rsidP="008E0F30">
      <w:pPr>
        <w:spacing w:before="120" w:after="120" w:line="240" w:lineRule="auto"/>
        <w:jc w:val="both"/>
        <w:outlineLvl w:val="0"/>
        <w:rPr>
          <w:rStyle w:val="Gl"/>
          <w:rFonts w:cstheme="minorHAnsi"/>
          <w:sz w:val="24"/>
          <w:szCs w:val="24"/>
        </w:rPr>
      </w:pPr>
      <w:r w:rsidRPr="009B4E2D">
        <w:rPr>
          <w:rStyle w:val="Gl"/>
          <w:rFonts w:cstheme="minorHAnsi"/>
          <w:sz w:val="24"/>
          <w:szCs w:val="24"/>
        </w:rPr>
        <w:t>EDTA’lı tam kan</w:t>
      </w:r>
    </w:p>
    <w:p w:rsidR="0062235F" w:rsidRPr="009B4E2D" w:rsidRDefault="0062235F" w:rsidP="008E0F30">
      <w:pPr>
        <w:spacing w:before="120" w:after="120" w:line="240" w:lineRule="auto"/>
        <w:jc w:val="both"/>
        <w:outlineLvl w:val="0"/>
        <w:rPr>
          <w:rStyle w:val="Gl"/>
          <w:rFonts w:cstheme="minorHAnsi"/>
          <w:b w:val="0"/>
          <w:sz w:val="24"/>
          <w:szCs w:val="24"/>
        </w:rPr>
      </w:pPr>
      <w:r w:rsidRPr="009B4E2D">
        <w:rPr>
          <w:rStyle w:val="Gl"/>
          <w:rFonts w:cstheme="minorHAnsi"/>
          <w:b w:val="0"/>
          <w:sz w:val="24"/>
          <w:szCs w:val="24"/>
        </w:rPr>
        <w:t>Tüp:  Mor kapaklı vakumlu plastik EDTA’lı tüp</w:t>
      </w:r>
    </w:p>
    <w:p w:rsidR="0062235F" w:rsidRPr="009B4E2D" w:rsidRDefault="0062235F" w:rsidP="008E0F30">
      <w:pPr>
        <w:spacing w:before="120" w:after="120" w:line="240" w:lineRule="auto"/>
        <w:jc w:val="both"/>
        <w:outlineLvl w:val="0"/>
        <w:rPr>
          <w:rStyle w:val="Gl"/>
          <w:rFonts w:cstheme="minorHAnsi"/>
          <w:sz w:val="24"/>
          <w:szCs w:val="24"/>
        </w:rPr>
      </w:pPr>
      <w:r w:rsidRPr="009B4E2D">
        <w:rPr>
          <w:rStyle w:val="Gl"/>
          <w:rFonts w:cstheme="minorHAnsi"/>
          <w:sz w:val="24"/>
          <w:szCs w:val="24"/>
        </w:rPr>
        <w:t>Örnek alınışı:</w:t>
      </w:r>
    </w:p>
    <w:p w:rsidR="0062235F" w:rsidRPr="009B4E2D" w:rsidRDefault="0062235F" w:rsidP="008E0F30">
      <w:pPr>
        <w:spacing w:before="120" w:after="120" w:line="240" w:lineRule="auto"/>
        <w:jc w:val="both"/>
        <w:rPr>
          <w:rStyle w:val="Gl"/>
          <w:rFonts w:cstheme="minorHAnsi"/>
          <w:b w:val="0"/>
          <w:sz w:val="24"/>
          <w:szCs w:val="24"/>
        </w:rPr>
      </w:pPr>
      <w:r w:rsidRPr="009B4E2D">
        <w:rPr>
          <w:rStyle w:val="Gl"/>
          <w:rFonts w:cstheme="minorHAnsi"/>
          <w:b w:val="0"/>
          <w:sz w:val="24"/>
          <w:szCs w:val="24"/>
        </w:rPr>
        <w:t>Tam kan mor kapaklı EDTA’lı tüplere çizgiye kadar alınır. Tüplerin içerisinde pıhtı oluşmaması için kan alınır alınmaz tüp 5-6 kez yavaşça alt üst edilerek karıştırılır. Çalkalama işleminden kesinlikle kaçınılmalıdır.</w:t>
      </w:r>
    </w:p>
    <w:p w:rsidR="0062235F" w:rsidRPr="009B4E2D" w:rsidRDefault="0062235F" w:rsidP="008E0F30">
      <w:pPr>
        <w:spacing w:before="120" w:after="120" w:line="240" w:lineRule="auto"/>
        <w:jc w:val="both"/>
        <w:outlineLvl w:val="0"/>
        <w:rPr>
          <w:rStyle w:val="Gl"/>
          <w:rFonts w:cstheme="minorHAnsi"/>
          <w:b w:val="0"/>
          <w:sz w:val="24"/>
          <w:szCs w:val="24"/>
        </w:rPr>
      </w:pPr>
      <w:r w:rsidRPr="009B4E2D">
        <w:rPr>
          <w:rStyle w:val="Gl"/>
          <w:rFonts w:cstheme="minorHAnsi"/>
          <w:b w:val="0"/>
          <w:sz w:val="24"/>
          <w:szCs w:val="24"/>
        </w:rPr>
        <w:t>Kan esnasında kanın işaretli çizgiye kadar doldurulmasına özellikle dikkat edilmelidir.</w:t>
      </w:r>
    </w:p>
    <w:p w:rsidR="0062235F" w:rsidRPr="009B4E2D" w:rsidRDefault="0062235F" w:rsidP="008E0F30">
      <w:pPr>
        <w:spacing w:before="120" w:after="120" w:line="240" w:lineRule="auto"/>
        <w:jc w:val="both"/>
        <w:outlineLvl w:val="0"/>
        <w:rPr>
          <w:rStyle w:val="Gl"/>
          <w:rFonts w:cstheme="minorHAnsi"/>
          <w:b w:val="0"/>
          <w:sz w:val="24"/>
          <w:szCs w:val="24"/>
        </w:rPr>
      </w:pPr>
      <w:r w:rsidRPr="009B4E2D">
        <w:rPr>
          <w:rStyle w:val="Gl"/>
          <w:rFonts w:cstheme="minorHAnsi"/>
          <w:b w:val="0"/>
          <w:sz w:val="24"/>
          <w:szCs w:val="24"/>
        </w:rPr>
        <w:t>Örnekler buzdolabında (2-8 °C’de) saklanır.</w:t>
      </w:r>
    </w:p>
    <w:p w:rsidR="0062235F" w:rsidRPr="009B4E2D" w:rsidRDefault="0062235F" w:rsidP="008E0F30">
      <w:pPr>
        <w:spacing w:before="120" w:after="120" w:line="240" w:lineRule="auto"/>
        <w:jc w:val="both"/>
        <w:outlineLvl w:val="0"/>
        <w:rPr>
          <w:rStyle w:val="Gl"/>
          <w:rFonts w:cstheme="minorHAnsi"/>
          <w:sz w:val="24"/>
          <w:szCs w:val="24"/>
        </w:rPr>
      </w:pPr>
      <w:r w:rsidRPr="009B4E2D">
        <w:rPr>
          <w:rStyle w:val="Gl"/>
          <w:rFonts w:cstheme="minorHAnsi"/>
          <w:sz w:val="24"/>
          <w:szCs w:val="24"/>
        </w:rPr>
        <w:lastRenderedPageBreak/>
        <w:t>Dikkat Edilecek Noktalar:</w:t>
      </w:r>
    </w:p>
    <w:p w:rsidR="0062235F" w:rsidRPr="009B4E2D" w:rsidRDefault="0062235F" w:rsidP="008E0F30">
      <w:pPr>
        <w:spacing w:before="120" w:after="120" w:line="240" w:lineRule="auto"/>
        <w:jc w:val="both"/>
        <w:rPr>
          <w:rStyle w:val="Gl"/>
          <w:rFonts w:cstheme="minorHAnsi"/>
          <w:b w:val="0"/>
          <w:sz w:val="24"/>
          <w:szCs w:val="24"/>
        </w:rPr>
      </w:pPr>
      <w:r w:rsidRPr="009B4E2D">
        <w:rPr>
          <w:rStyle w:val="Gl"/>
          <w:rFonts w:cstheme="minorHAnsi"/>
          <w:b w:val="0"/>
          <w:sz w:val="24"/>
          <w:szCs w:val="24"/>
        </w:rPr>
        <w:t>Kan tam olarak tüp üzerindeki işaretli çizgiye kadar alınmamış veya tüpün içerisinde pıhtı oluşmuş ise yeniden örnek alınmalıdır!</w:t>
      </w:r>
    </w:p>
    <w:p w:rsidR="0062235F" w:rsidRPr="009B4E2D" w:rsidRDefault="0062235F" w:rsidP="008E0F30">
      <w:pPr>
        <w:spacing w:before="120" w:after="120" w:line="240" w:lineRule="auto"/>
        <w:jc w:val="both"/>
        <w:outlineLvl w:val="0"/>
        <w:rPr>
          <w:rStyle w:val="Gl"/>
          <w:rFonts w:cstheme="minorHAnsi"/>
          <w:sz w:val="24"/>
          <w:szCs w:val="24"/>
        </w:rPr>
      </w:pPr>
      <w:r w:rsidRPr="009B4E2D">
        <w:rPr>
          <w:rStyle w:val="Gl"/>
          <w:rFonts w:cstheme="minorHAnsi"/>
          <w:sz w:val="24"/>
          <w:szCs w:val="24"/>
        </w:rPr>
        <w:t xml:space="preserve">Heparinli Tam Kan </w:t>
      </w:r>
    </w:p>
    <w:p w:rsidR="0062235F" w:rsidRPr="009B4E2D" w:rsidRDefault="0062235F" w:rsidP="008E0F30">
      <w:pPr>
        <w:spacing w:before="120" w:after="120" w:line="240" w:lineRule="auto"/>
        <w:jc w:val="both"/>
        <w:outlineLvl w:val="0"/>
        <w:rPr>
          <w:rStyle w:val="Gl"/>
          <w:rFonts w:cstheme="minorHAnsi"/>
          <w:b w:val="0"/>
          <w:sz w:val="24"/>
          <w:szCs w:val="24"/>
        </w:rPr>
      </w:pPr>
      <w:r w:rsidRPr="009B4E2D">
        <w:rPr>
          <w:rStyle w:val="Gl"/>
          <w:rFonts w:cstheme="minorHAnsi"/>
          <w:b w:val="0"/>
          <w:sz w:val="24"/>
          <w:szCs w:val="24"/>
        </w:rPr>
        <w:t>Tüp: Yeşil kapaklı vakumlu Plastik lityum heparinli tüp.</w:t>
      </w:r>
    </w:p>
    <w:p w:rsidR="0062235F" w:rsidRPr="009B4E2D" w:rsidRDefault="0062235F" w:rsidP="008E0F30">
      <w:pPr>
        <w:spacing w:before="120" w:after="120" w:line="240" w:lineRule="auto"/>
        <w:jc w:val="both"/>
        <w:outlineLvl w:val="0"/>
        <w:rPr>
          <w:rStyle w:val="Gl"/>
          <w:rFonts w:cstheme="minorHAnsi"/>
          <w:sz w:val="24"/>
          <w:szCs w:val="24"/>
        </w:rPr>
      </w:pPr>
      <w:r w:rsidRPr="009B4E2D">
        <w:rPr>
          <w:rStyle w:val="Gl"/>
          <w:rFonts w:cstheme="minorHAnsi"/>
          <w:sz w:val="24"/>
          <w:szCs w:val="24"/>
        </w:rPr>
        <w:t>Örnek alınışı:</w:t>
      </w:r>
    </w:p>
    <w:p w:rsidR="0062235F" w:rsidRPr="009B4E2D" w:rsidRDefault="0062235F" w:rsidP="008E0F30">
      <w:pPr>
        <w:spacing w:before="120" w:after="120" w:line="240" w:lineRule="auto"/>
        <w:jc w:val="both"/>
        <w:outlineLvl w:val="0"/>
        <w:rPr>
          <w:rStyle w:val="Gl"/>
          <w:rFonts w:cstheme="minorHAnsi"/>
          <w:b w:val="0"/>
          <w:sz w:val="24"/>
          <w:szCs w:val="24"/>
        </w:rPr>
      </w:pPr>
      <w:r w:rsidRPr="009B4E2D">
        <w:rPr>
          <w:rStyle w:val="Gl"/>
          <w:rFonts w:cstheme="minorHAnsi"/>
          <w:b w:val="0"/>
          <w:sz w:val="24"/>
          <w:szCs w:val="24"/>
        </w:rPr>
        <w:t>Kan örneği lityum heparin içeren yeşil kapaklı tüplere alınır.</w:t>
      </w:r>
    </w:p>
    <w:p w:rsidR="0062235F" w:rsidRPr="009B4E2D" w:rsidRDefault="0062235F" w:rsidP="008E0F30">
      <w:pPr>
        <w:spacing w:before="120" w:after="120" w:line="240" w:lineRule="auto"/>
        <w:jc w:val="both"/>
        <w:rPr>
          <w:rStyle w:val="Gl"/>
          <w:rFonts w:cstheme="minorHAnsi"/>
          <w:b w:val="0"/>
          <w:sz w:val="24"/>
          <w:szCs w:val="24"/>
        </w:rPr>
      </w:pPr>
      <w:r w:rsidRPr="009B4E2D">
        <w:rPr>
          <w:rStyle w:val="Gl"/>
          <w:rFonts w:cstheme="minorHAnsi"/>
          <w:b w:val="0"/>
          <w:sz w:val="24"/>
          <w:szCs w:val="24"/>
        </w:rPr>
        <w:t>Kan örneğinin lityum heparin ile karışabilmesi için tüpler 5-6 kez çok yavaşça altüst edilerek kanın antikoagülan ile tam teması sağlanmalıdır.</w:t>
      </w:r>
    </w:p>
    <w:p w:rsidR="0062235F" w:rsidRPr="009B4E2D" w:rsidRDefault="0062235F" w:rsidP="008E0F30">
      <w:pPr>
        <w:spacing w:before="120" w:after="120" w:line="240" w:lineRule="auto"/>
        <w:jc w:val="both"/>
        <w:outlineLvl w:val="0"/>
        <w:rPr>
          <w:rStyle w:val="Gl"/>
          <w:rFonts w:cstheme="minorHAnsi"/>
          <w:sz w:val="24"/>
          <w:szCs w:val="24"/>
        </w:rPr>
      </w:pPr>
      <w:r w:rsidRPr="009B4E2D">
        <w:rPr>
          <w:rStyle w:val="Gl"/>
          <w:rFonts w:cstheme="minorHAnsi"/>
          <w:sz w:val="24"/>
          <w:szCs w:val="24"/>
        </w:rPr>
        <w:t xml:space="preserve">Kan Örneklerinin Korunması </w:t>
      </w:r>
    </w:p>
    <w:p w:rsidR="0062235F" w:rsidRPr="009B4E2D" w:rsidRDefault="0062235F" w:rsidP="008E0F30">
      <w:pPr>
        <w:spacing w:before="120" w:after="120" w:line="240" w:lineRule="auto"/>
        <w:jc w:val="both"/>
        <w:rPr>
          <w:rStyle w:val="Gl"/>
          <w:rFonts w:cstheme="minorHAnsi"/>
          <w:b w:val="0"/>
          <w:sz w:val="24"/>
          <w:szCs w:val="24"/>
        </w:rPr>
      </w:pPr>
      <w:r w:rsidRPr="009B4E2D">
        <w:rPr>
          <w:rStyle w:val="Gl"/>
          <w:rFonts w:cstheme="minorHAnsi"/>
          <w:b w:val="0"/>
          <w:sz w:val="24"/>
          <w:szCs w:val="24"/>
        </w:rPr>
        <w:t>Kan alımı sonrası örnek direk güneş ışığı almayacak şekilde pıhtılaşma süreci bitene dek oda ısısında bekletilir. Bu süre genellikle 30 dakika kadardır. Kan alınan tüpte pıhtılaşmayı hızlandırıcı maddelerin bulunması bu süreyi 15 dakikaya kadar kısaltır. Bu süre sonrası serumun santrifüj ile pıhtıdan ayrılması gerekir.</w:t>
      </w:r>
    </w:p>
    <w:p w:rsidR="0062235F" w:rsidRPr="009B4E2D" w:rsidRDefault="00696462" w:rsidP="008E0F30">
      <w:pPr>
        <w:spacing w:before="120" w:after="120" w:line="240" w:lineRule="auto"/>
        <w:jc w:val="both"/>
        <w:rPr>
          <w:rStyle w:val="Gl"/>
          <w:rFonts w:cstheme="minorHAnsi"/>
          <w:b w:val="0"/>
          <w:sz w:val="24"/>
          <w:szCs w:val="24"/>
        </w:rPr>
      </w:pPr>
      <w:r>
        <w:rPr>
          <w:rStyle w:val="Gl"/>
          <w:b w:val="0"/>
          <w:noProof/>
          <w:lang w:eastAsia="tr-TR"/>
        </w:rPr>
        <mc:AlternateContent>
          <mc:Choice Requires="wps">
            <w:drawing>
              <wp:anchor distT="0" distB="0" distL="114300" distR="114300" simplePos="0" relativeHeight="251660800" behindDoc="0" locked="0" layoutInCell="1" allowOverlap="1">
                <wp:simplePos x="0" y="0"/>
                <wp:positionH relativeFrom="column">
                  <wp:posOffset>-224790</wp:posOffset>
                </wp:positionH>
                <wp:positionV relativeFrom="paragraph">
                  <wp:posOffset>37465</wp:posOffset>
                </wp:positionV>
                <wp:extent cx="6829425" cy="2209800"/>
                <wp:effectExtent l="0" t="0" r="9525" b="0"/>
                <wp:wrapNone/>
                <wp:docPr id="1"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2209800"/>
                        </a:xfrm>
                        <a:prstGeom prst="rect">
                          <a:avLst/>
                        </a:prstGeom>
                        <a:solidFill>
                          <a:srgbClr val="FFFFFF"/>
                        </a:solidFill>
                        <a:ln w="9525">
                          <a:solidFill>
                            <a:srgbClr val="000000"/>
                          </a:solidFill>
                          <a:miter lim="800000"/>
                          <a:headEnd/>
                          <a:tailEnd/>
                        </a:ln>
                      </wps:spPr>
                      <wps:txbx>
                        <w:txbxContent>
                          <w:p w:rsidR="0062235F" w:rsidRPr="00CC6053" w:rsidRDefault="0062235F" w:rsidP="0062235F">
                            <w:pPr>
                              <w:tabs>
                                <w:tab w:val="left" w:pos="1800"/>
                                <w:tab w:val="left" w:pos="3600"/>
                                <w:tab w:val="left" w:pos="5400"/>
                                <w:tab w:val="left" w:pos="6840"/>
                                <w:tab w:val="left" w:pos="8280"/>
                                <w:tab w:val="left" w:pos="9720"/>
                                <w:tab w:val="left" w:pos="10620"/>
                              </w:tabs>
                              <w:spacing w:line="360" w:lineRule="auto"/>
                              <w:ind w:right="-540"/>
                              <w:jc w:val="both"/>
                              <w:rPr>
                                <w:rFonts w:cstheme="minorHAnsi"/>
                                <w:b/>
                                <w:smallCaps/>
                                <w:sz w:val="20"/>
                                <w:szCs w:val="20"/>
                              </w:rPr>
                            </w:pPr>
                            <w:r w:rsidRPr="00CC6053">
                              <w:rPr>
                                <w:rFonts w:cstheme="minorHAnsi"/>
                                <w:b/>
                                <w:smallCaps/>
                                <w:sz w:val="20"/>
                                <w:szCs w:val="20"/>
                              </w:rPr>
                              <w:t>Laboratuvarımızca Önerilen Tüpler</w:t>
                            </w:r>
                          </w:p>
                          <w:p w:rsidR="0062235F" w:rsidRPr="00CC6053" w:rsidRDefault="0062235F" w:rsidP="00F61B97">
                            <w:pPr>
                              <w:tabs>
                                <w:tab w:val="left" w:pos="2520"/>
                                <w:tab w:val="left" w:pos="3240"/>
                                <w:tab w:val="left" w:pos="4500"/>
                                <w:tab w:val="left" w:pos="6480"/>
                                <w:tab w:val="left" w:pos="7920"/>
                                <w:tab w:val="left" w:pos="9000"/>
                                <w:tab w:val="left" w:pos="10620"/>
                              </w:tabs>
                              <w:spacing w:line="360" w:lineRule="auto"/>
                              <w:ind w:right="-360"/>
                              <w:jc w:val="both"/>
                              <w:rPr>
                                <w:rFonts w:cstheme="minorHAnsi"/>
                                <w:b/>
                                <w:smallCaps/>
                                <w:sz w:val="20"/>
                                <w:szCs w:val="20"/>
                              </w:rPr>
                            </w:pPr>
                            <w:r w:rsidRPr="00CC6053">
                              <w:rPr>
                                <w:rFonts w:cstheme="minorHAnsi"/>
                                <w:b/>
                                <w:smallCaps/>
                                <w:sz w:val="20"/>
                                <w:szCs w:val="20"/>
                              </w:rPr>
                              <w:t>Tüp</w:t>
                            </w:r>
                            <w:r w:rsidRPr="00CC6053">
                              <w:rPr>
                                <w:rFonts w:cstheme="minorHAnsi"/>
                                <w:b/>
                                <w:smallCaps/>
                                <w:sz w:val="20"/>
                                <w:szCs w:val="20"/>
                              </w:rPr>
                              <w:tab/>
                              <w:t>Kapak rengi</w:t>
                            </w:r>
                            <w:r w:rsidRPr="00CC6053">
                              <w:rPr>
                                <w:rFonts w:cstheme="minorHAnsi"/>
                                <w:b/>
                                <w:smallCaps/>
                                <w:sz w:val="20"/>
                                <w:szCs w:val="20"/>
                              </w:rPr>
                              <w:tab/>
                              <w:t>Ebat (mm)</w:t>
                            </w:r>
                            <w:r w:rsidRPr="00CC6053">
                              <w:rPr>
                                <w:rFonts w:cstheme="minorHAnsi"/>
                                <w:b/>
                                <w:smallCaps/>
                                <w:sz w:val="20"/>
                                <w:szCs w:val="20"/>
                              </w:rPr>
                              <w:tab/>
                              <w:t>Hacim (mL)</w:t>
                            </w:r>
                            <w:r w:rsidRPr="00CC6053">
                              <w:rPr>
                                <w:rFonts w:cstheme="minorHAnsi"/>
                                <w:b/>
                                <w:smallCaps/>
                                <w:sz w:val="20"/>
                                <w:szCs w:val="20"/>
                              </w:rPr>
                              <w:tab/>
                              <w:t>Kullanım Alanı</w:t>
                            </w:r>
                          </w:p>
                          <w:p w:rsidR="0062235F" w:rsidRPr="00CC6053" w:rsidRDefault="0062235F" w:rsidP="0062235F">
                            <w:pPr>
                              <w:tabs>
                                <w:tab w:val="left" w:pos="2520"/>
                                <w:tab w:val="left" w:pos="3240"/>
                                <w:tab w:val="left" w:pos="4500"/>
                                <w:tab w:val="left" w:pos="6480"/>
                                <w:tab w:val="left" w:pos="7920"/>
                                <w:tab w:val="left" w:pos="9000"/>
                              </w:tabs>
                              <w:spacing w:line="360" w:lineRule="auto"/>
                              <w:ind w:right="-360"/>
                              <w:jc w:val="both"/>
                              <w:rPr>
                                <w:rFonts w:cstheme="minorHAnsi"/>
                                <w:smallCaps/>
                                <w:sz w:val="20"/>
                                <w:szCs w:val="20"/>
                              </w:rPr>
                            </w:pPr>
                            <w:r w:rsidRPr="00CC6053">
                              <w:rPr>
                                <w:rFonts w:cstheme="minorHAnsi"/>
                                <w:smallCaps/>
                                <w:sz w:val="20"/>
                                <w:szCs w:val="20"/>
                              </w:rPr>
                              <w:t>EDTALI TÜP</w:t>
                            </w:r>
                            <w:r w:rsidRPr="00CC6053">
                              <w:rPr>
                                <w:rFonts w:cstheme="minorHAnsi"/>
                                <w:smallCaps/>
                                <w:sz w:val="20"/>
                                <w:szCs w:val="20"/>
                              </w:rPr>
                              <w:tab/>
                              <w:t>Mor</w:t>
                            </w:r>
                            <w:r w:rsidRPr="00CC6053">
                              <w:rPr>
                                <w:rFonts w:cstheme="minorHAnsi"/>
                                <w:smallCaps/>
                                <w:sz w:val="20"/>
                                <w:szCs w:val="20"/>
                              </w:rPr>
                              <w:tab/>
                            </w:r>
                            <w:r w:rsidRPr="00CC6053">
                              <w:rPr>
                                <w:rFonts w:cstheme="minorHAnsi"/>
                                <w:smallCaps/>
                                <w:sz w:val="20"/>
                                <w:szCs w:val="20"/>
                              </w:rPr>
                              <w:tab/>
                              <w:t>13 x 75</w:t>
                            </w:r>
                            <w:r w:rsidRPr="00CC6053">
                              <w:rPr>
                                <w:rFonts w:cstheme="minorHAnsi"/>
                                <w:smallCaps/>
                                <w:sz w:val="20"/>
                                <w:szCs w:val="20"/>
                              </w:rPr>
                              <w:tab/>
                              <w:t>3</w:t>
                            </w:r>
                            <w:r w:rsidRPr="00CC6053">
                              <w:rPr>
                                <w:rFonts w:cstheme="minorHAnsi"/>
                                <w:smallCaps/>
                                <w:sz w:val="20"/>
                                <w:szCs w:val="20"/>
                              </w:rPr>
                              <w:tab/>
                              <w:t>Moleküler genetik testler</w:t>
                            </w:r>
                          </w:p>
                          <w:p w:rsidR="0062235F" w:rsidRPr="00CC6053" w:rsidRDefault="0062235F" w:rsidP="0062235F">
                            <w:pPr>
                              <w:tabs>
                                <w:tab w:val="left" w:pos="2520"/>
                                <w:tab w:val="left" w:pos="3240"/>
                                <w:tab w:val="left" w:pos="4500"/>
                                <w:tab w:val="left" w:pos="6480"/>
                                <w:tab w:val="left" w:pos="7920"/>
                                <w:tab w:val="left" w:pos="9000"/>
                              </w:tabs>
                              <w:spacing w:line="360" w:lineRule="auto"/>
                              <w:ind w:right="-360"/>
                              <w:jc w:val="both"/>
                              <w:rPr>
                                <w:rFonts w:cstheme="minorHAnsi"/>
                                <w:smallCaps/>
                                <w:sz w:val="20"/>
                                <w:szCs w:val="20"/>
                              </w:rPr>
                            </w:pPr>
                            <w:r w:rsidRPr="00CC6053">
                              <w:rPr>
                                <w:rFonts w:cstheme="minorHAnsi"/>
                                <w:smallCaps/>
                                <w:sz w:val="20"/>
                                <w:szCs w:val="20"/>
                              </w:rPr>
                              <w:tab/>
                            </w:r>
                            <w:r w:rsidRPr="00CC6053">
                              <w:rPr>
                                <w:rFonts w:cstheme="minorHAnsi"/>
                                <w:smallCaps/>
                                <w:sz w:val="20"/>
                                <w:szCs w:val="20"/>
                              </w:rPr>
                              <w:tab/>
                            </w:r>
                            <w:r w:rsidRPr="00CC6053">
                              <w:rPr>
                                <w:rFonts w:cstheme="minorHAnsi"/>
                                <w:smallCaps/>
                                <w:sz w:val="20"/>
                                <w:szCs w:val="20"/>
                              </w:rPr>
                              <w:tab/>
                            </w:r>
                            <w:r w:rsidRPr="00CC6053">
                              <w:rPr>
                                <w:rFonts w:cstheme="minorHAnsi"/>
                                <w:smallCaps/>
                                <w:sz w:val="20"/>
                                <w:szCs w:val="20"/>
                              </w:rPr>
                              <w:tab/>
                            </w:r>
                            <w:r w:rsidRPr="00CC6053">
                              <w:rPr>
                                <w:rFonts w:cstheme="minorHAnsi"/>
                                <w:smallCaps/>
                                <w:sz w:val="20"/>
                                <w:szCs w:val="20"/>
                              </w:rPr>
                              <w:tab/>
                              <w:t>(DNA izolasyonu)</w:t>
                            </w:r>
                          </w:p>
                          <w:p w:rsidR="0062235F" w:rsidRPr="00CC6053" w:rsidRDefault="0062235F" w:rsidP="0062235F">
                            <w:pPr>
                              <w:shd w:val="clear" w:color="auto" w:fill="BFBFBF"/>
                              <w:tabs>
                                <w:tab w:val="left" w:pos="2520"/>
                                <w:tab w:val="left" w:pos="3240"/>
                                <w:tab w:val="left" w:pos="4500"/>
                                <w:tab w:val="left" w:pos="6480"/>
                                <w:tab w:val="left" w:pos="7920"/>
                                <w:tab w:val="left" w:pos="9000"/>
                              </w:tabs>
                              <w:spacing w:line="360" w:lineRule="auto"/>
                              <w:ind w:right="-360"/>
                              <w:jc w:val="both"/>
                              <w:rPr>
                                <w:rFonts w:cstheme="minorHAnsi"/>
                                <w:smallCaps/>
                                <w:sz w:val="20"/>
                                <w:szCs w:val="20"/>
                              </w:rPr>
                            </w:pPr>
                            <w:r w:rsidRPr="00CC6053">
                              <w:rPr>
                                <w:rFonts w:cstheme="minorHAnsi"/>
                                <w:smallCaps/>
                                <w:sz w:val="20"/>
                                <w:szCs w:val="20"/>
                              </w:rPr>
                              <w:t xml:space="preserve">HEPARİNLİ TÜP </w:t>
                            </w:r>
                          </w:p>
                          <w:p w:rsidR="0062235F" w:rsidRPr="00CC6053" w:rsidRDefault="0062235F" w:rsidP="0062235F">
                            <w:pPr>
                              <w:shd w:val="clear" w:color="auto" w:fill="BFBFBF"/>
                              <w:tabs>
                                <w:tab w:val="left" w:pos="2520"/>
                                <w:tab w:val="left" w:pos="3240"/>
                                <w:tab w:val="left" w:pos="4500"/>
                                <w:tab w:val="left" w:pos="6480"/>
                                <w:tab w:val="left" w:pos="7920"/>
                                <w:tab w:val="left" w:pos="9000"/>
                              </w:tabs>
                              <w:spacing w:line="360" w:lineRule="auto"/>
                              <w:ind w:right="-360"/>
                              <w:jc w:val="both"/>
                              <w:rPr>
                                <w:rFonts w:cstheme="minorHAnsi"/>
                                <w:smallCaps/>
                                <w:sz w:val="20"/>
                                <w:szCs w:val="20"/>
                              </w:rPr>
                            </w:pPr>
                            <w:r w:rsidRPr="00CC6053">
                              <w:rPr>
                                <w:rFonts w:cstheme="minorHAnsi"/>
                                <w:smallCaps/>
                                <w:sz w:val="20"/>
                                <w:szCs w:val="20"/>
                              </w:rPr>
                              <w:t>(PLASTİK)</w:t>
                            </w:r>
                            <w:r w:rsidRPr="00CC6053">
                              <w:rPr>
                                <w:rFonts w:cstheme="minorHAnsi"/>
                                <w:smallCaps/>
                                <w:sz w:val="20"/>
                                <w:szCs w:val="20"/>
                              </w:rPr>
                              <w:tab/>
                              <w:t>Yeşil</w:t>
                            </w:r>
                            <w:r w:rsidRPr="00CC6053">
                              <w:rPr>
                                <w:rFonts w:cstheme="minorHAnsi"/>
                                <w:smallCaps/>
                                <w:sz w:val="20"/>
                                <w:szCs w:val="20"/>
                              </w:rPr>
                              <w:tab/>
                            </w:r>
                            <w:r w:rsidRPr="00CC6053">
                              <w:rPr>
                                <w:rFonts w:cstheme="minorHAnsi"/>
                                <w:smallCaps/>
                                <w:sz w:val="20"/>
                                <w:szCs w:val="20"/>
                              </w:rPr>
                              <w:tab/>
                              <w:t>13 x 75</w:t>
                            </w:r>
                            <w:r w:rsidRPr="00CC6053">
                              <w:rPr>
                                <w:rFonts w:cstheme="minorHAnsi"/>
                                <w:smallCaps/>
                                <w:sz w:val="20"/>
                                <w:szCs w:val="20"/>
                              </w:rPr>
                              <w:tab/>
                              <w:t>4</w:t>
                            </w:r>
                            <w:r w:rsidRPr="00CC6053">
                              <w:rPr>
                                <w:rFonts w:cstheme="minorHAnsi"/>
                                <w:smallCaps/>
                                <w:sz w:val="20"/>
                                <w:szCs w:val="20"/>
                              </w:rPr>
                              <w:tab/>
                              <w:t xml:space="preserve">Sitogenetik testleri </w:t>
                            </w:r>
                          </w:p>
                          <w:p w:rsidR="0062235F" w:rsidRPr="00CC6053" w:rsidRDefault="0062235F" w:rsidP="0062235F">
                            <w:pPr>
                              <w:rPr>
                                <w:rFonts w:cstheme="minorHAns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etin Kutusu 1" o:spid="_x0000_s1026" type="#_x0000_t202" style="position:absolute;left:0;text-align:left;margin-left:-17.7pt;margin-top:2.95pt;width:537.75pt;height:17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">
                <v:textbox>
                  <w:txbxContent>
                    <w:p w:rsidR="0062235F" w:rsidRPr="00CC6053" w:rsidRDefault="0062235F" w:rsidP="0062235F">
                      <w:pPr>
                        <w:tabs>
                          <w:tab w:val="left" w:pos="1800"/>
                          <w:tab w:val="left" w:pos="3600"/>
                          <w:tab w:val="left" w:pos="5400"/>
                          <w:tab w:val="left" w:pos="6840"/>
                          <w:tab w:val="left" w:pos="8280"/>
                          <w:tab w:val="left" w:pos="9720"/>
                          <w:tab w:val="left" w:pos="10620"/>
                        </w:tabs>
                        <w:spacing w:line="360" w:lineRule="auto"/>
                        <w:ind w:right="-540"/>
                        <w:jc w:val="both"/>
                        <w:rPr>
                          <w:rFonts w:cstheme="minorHAnsi"/>
                          <w:b/>
                          <w:smallCaps/>
                          <w:sz w:val="20"/>
                          <w:szCs w:val="20"/>
                        </w:rPr>
                      </w:pPr>
                      <w:r w:rsidRPr="00CC6053">
                        <w:rPr>
                          <w:rFonts w:cstheme="minorHAnsi"/>
                          <w:b/>
                          <w:smallCaps/>
                          <w:sz w:val="20"/>
                          <w:szCs w:val="20"/>
                        </w:rPr>
                        <w:t>Laboratuvarımızca Önerilen Tüpler</w:t>
                      </w:r>
                    </w:p>
                    <w:p w:rsidR="0062235F" w:rsidRPr="00CC6053" w:rsidRDefault="0062235F" w:rsidP="00F61B97">
                      <w:pPr>
                        <w:tabs>
                          <w:tab w:val="left" w:pos="2520"/>
                          <w:tab w:val="left" w:pos="3240"/>
                          <w:tab w:val="left" w:pos="4500"/>
                          <w:tab w:val="left" w:pos="6480"/>
                          <w:tab w:val="left" w:pos="7920"/>
                          <w:tab w:val="left" w:pos="9000"/>
                          <w:tab w:val="left" w:pos="10620"/>
                        </w:tabs>
                        <w:spacing w:line="360" w:lineRule="auto"/>
                        <w:ind w:right="-360"/>
                        <w:jc w:val="both"/>
                        <w:rPr>
                          <w:rFonts w:cstheme="minorHAnsi"/>
                          <w:b/>
                          <w:smallCaps/>
                          <w:sz w:val="20"/>
                          <w:szCs w:val="20"/>
                        </w:rPr>
                      </w:pPr>
                      <w:r w:rsidRPr="00CC6053">
                        <w:rPr>
                          <w:rFonts w:cstheme="minorHAnsi"/>
                          <w:b/>
                          <w:smallCaps/>
                          <w:sz w:val="20"/>
                          <w:szCs w:val="20"/>
                        </w:rPr>
                        <w:t>Tüp</w:t>
                      </w:r>
                      <w:r w:rsidRPr="00CC6053">
                        <w:rPr>
                          <w:rFonts w:cstheme="minorHAnsi"/>
                          <w:b/>
                          <w:smallCaps/>
                          <w:sz w:val="20"/>
                          <w:szCs w:val="20"/>
                        </w:rPr>
                        <w:tab/>
                        <w:t>Kapak rengi</w:t>
                      </w:r>
                      <w:r w:rsidRPr="00CC6053">
                        <w:rPr>
                          <w:rFonts w:cstheme="minorHAnsi"/>
                          <w:b/>
                          <w:smallCaps/>
                          <w:sz w:val="20"/>
                          <w:szCs w:val="20"/>
                        </w:rPr>
                        <w:tab/>
                        <w:t>Ebat (mm)</w:t>
                      </w:r>
                      <w:r w:rsidRPr="00CC6053">
                        <w:rPr>
                          <w:rFonts w:cstheme="minorHAnsi"/>
                          <w:b/>
                          <w:smallCaps/>
                          <w:sz w:val="20"/>
                          <w:szCs w:val="20"/>
                        </w:rPr>
                        <w:tab/>
                        <w:t>Hacim (mL)</w:t>
                      </w:r>
                      <w:r w:rsidRPr="00CC6053">
                        <w:rPr>
                          <w:rFonts w:cstheme="minorHAnsi"/>
                          <w:b/>
                          <w:smallCaps/>
                          <w:sz w:val="20"/>
                          <w:szCs w:val="20"/>
                        </w:rPr>
                        <w:tab/>
                        <w:t>Kullanım Alanı</w:t>
                      </w:r>
                    </w:p>
                    <w:p w:rsidR="0062235F" w:rsidRPr="00CC6053" w:rsidRDefault="0062235F" w:rsidP="0062235F">
                      <w:pPr>
                        <w:tabs>
                          <w:tab w:val="left" w:pos="2520"/>
                          <w:tab w:val="left" w:pos="3240"/>
                          <w:tab w:val="left" w:pos="4500"/>
                          <w:tab w:val="left" w:pos="6480"/>
                          <w:tab w:val="left" w:pos="7920"/>
                          <w:tab w:val="left" w:pos="9000"/>
                        </w:tabs>
                        <w:spacing w:line="360" w:lineRule="auto"/>
                        <w:ind w:right="-360"/>
                        <w:jc w:val="both"/>
                        <w:rPr>
                          <w:rFonts w:cstheme="minorHAnsi"/>
                          <w:smallCaps/>
                          <w:sz w:val="20"/>
                          <w:szCs w:val="20"/>
                        </w:rPr>
                      </w:pPr>
                      <w:r w:rsidRPr="00CC6053">
                        <w:rPr>
                          <w:rFonts w:cstheme="minorHAnsi"/>
                          <w:smallCaps/>
                          <w:sz w:val="20"/>
                          <w:szCs w:val="20"/>
                        </w:rPr>
                        <w:t>EDTALI TÜP</w:t>
                      </w:r>
                      <w:r w:rsidRPr="00CC6053">
                        <w:rPr>
                          <w:rFonts w:cstheme="minorHAnsi"/>
                          <w:smallCaps/>
                          <w:sz w:val="20"/>
                          <w:szCs w:val="20"/>
                        </w:rPr>
                        <w:tab/>
                        <w:t>Mor</w:t>
                      </w:r>
                      <w:r w:rsidRPr="00CC6053">
                        <w:rPr>
                          <w:rFonts w:cstheme="minorHAnsi"/>
                          <w:smallCaps/>
                          <w:sz w:val="20"/>
                          <w:szCs w:val="20"/>
                        </w:rPr>
                        <w:tab/>
                      </w:r>
                      <w:r w:rsidRPr="00CC6053">
                        <w:rPr>
                          <w:rFonts w:cstheme="minorHAnsi"/>
                          <w:smallCaps/>
                          <w:sz w:val="20"/>
                          <w:szCs w:val="20"/>
                        </w:rPr>
                        <w:tab/>
                        <w:t>13 x 75</w:t>
                      </w:r>
                      <w:r w:rsidRPr="00CC6053">
                        <w:rPr>
                          <w:rFonts w:cstheme="minorHAnsi"/>
                          <w:smallCaps/>
                          <w:sz w:val="20"/>
                          <w:szCs w:val="20"/>
                        </w:rPr>
                        <w:tab/>
                        <w:t>3</w:t>
                      </w:r>
                      <w:r w:rsidRPr="00CC6053">
                        <w:rPr>
                          <w:rFonts w:cstheme="minorHAnsi"/>
                          <w:smallCaps/>
                          <w:sz w:val="20"/>
                          <w:szCs w:val="20"/>
                        </w:rPr>
                        <w:tab/>
                        <w:t>Moleküler genetik testler</w:t>
                      </w:r>
                    </w:p>
                    <w:p w:rsidR="0062235F" w:rsidRPr="00CC6053" w:rsidRDefault="0062235F" w:rsidP="0062235F">
                      <w:pPr>
                        <w:tabs>
                          <w:tab w:val="left" w:pos="2520"/>
                          <w:tab w:val="left" w:pos="3240"/>
                          <w:tab w:val="left" w:pos="4500"/>
                          <w:tab w:val="left" w:pos="6480"/>
                          <w:tab w:val="left" w:pos="7920"/>
                          <w:tab w:val="left" w:pos="9000"/>
                        </w:tabs>
                        <w:spacing w:line="360" w:lineRule="auto"/>
                        <w:ind w:right="-360"/>
                        <w:jc w:val="both"/>
                        <w:rPr>
                          <w:rFonts w:cstheme="minorHAnsi"/>
                          <w:smallCaps/>
                          <w:sz w:val="20"/>
                          <w:szCs w:val="20"/>
                        </w:rPr>
                      </w:pPr>
                      <w:r w:rsidRPr="00CC6053">
                        <w:rPr>
                          <w:rFonts w:cstheme="minorHAnsi"/>
                          <w:smallCaps/>
                          <w:sz w:val="20"/>
                          <w:szCs w:val="20"/>
                        </w:rPr>
                        <w:tab/>
                      </w:r>
                      <w:r w:rsidRPr="00CC6053">
                        <w:rPr>
                          <w:rFonts w:cstheme="minorHAnsi"/>
                          <w:smallCaps/>
                          <w:sz w:val="20"/>
                          <w:szCs w:val="20"/>
                        </w:rPr>
                        <w:tab/>
                      </w:r>
                      <w:r w:rsidRPr="00CC6053">
                        <w:rPr>
                          <w:rFonts w:cstheme="minorHAnsi"/>
                          <w:smallCaps/>
                          <w:sz w:val="20"/>
                          <w:szCs w:val="20"/>
                        </w:rPr>
                        <w:tab/>
                      </w:r>
                      <w:r w:rsidRPr="00CC6053">
                        <w:rPr>
                          <w:rFonts w:cstheme="minorHAnsi"/>
                          <w:smallCaps/>
                          <w:sz w:val="20"/>
                          <w:szCs w:val="20"/>
                        </w:rPr>
                        <w:tab/>
                      </w:r>
                      <w:r w:rsidRPr="00CC6053">
                        <w:rPr>
                          <w:rFonts w:cstheme="minorHAnsi"/>
                          <w:smallCaps/>
                          <w:sz w:val="20"/>
                          <w:szCs w:val="20"/>
                        </w:rPr>
                        <w:tab/>
                        <w:t>(DNA izolasyonu)</w:t>
                      </w:r>
                    </w:p>
                    <w:p w:rsidR="0062235F" w:rsidRPr="00CC6053" w:rsidRDefault="0062235F" w:rsidP="0062235F">
                      <w:pPr>
                        <w:shd w:val="clear" w:color="auto" w:fill="BFBFBF"/>
                        <w:tabs>
                          <w:tab w:val="left" w:pos="2520"/>
                          <w:tab w:val="left" w:pos="3240"/>
                          <w:tab w:val="left" w:pos="4500"/>
                          <w:tab w:val="left" w:pos="6480"/>
                          <w:tab w:val="left" w:pos="7920"/>
                          <w:tab w:val="left" w:pos="9000"/>
                        </w:tabs>
                        <w:spacing w:line="360" w:lineRule="auto"/>
                        <w:ind w:right="-360"/>
                        <w:jc w:val="both"/>
                        <w:rPr>
                          <w:rFonts w:cstheme="minorHAnsi"/>
                          <w:smallCaps/>
                          <w:sz w:val="20"/>
                          <w:szCs w:val="20"/>
                        </w:rPr>
                      </w:pPr>
                      <w:r w:rsidRPr="00CC6053">
                        <w:rPr>
                          <w:rFonts w:cstheme="minorHAnsi"/>
                          <w:smallCaps/>
                          <w:sz w:val="20"/>
                          <w:szCs w:val="20"/>
                        </w:rPr>
                        <w:t xml:space="preserve">HEPARİNLİ TÜP </w:t>
                      </w:r>
                    </w:p>
                    <w:p w:rsidR="0062235F" w:rsidRPr="00CC6053" w:rsidRDefault="0062235F" w:rsidP="0062235F">
                      <w:pPr>
                        <w:shd w:val="clear" w:color="auto" w:fill="BFBFBF"/>
                        <w:tabs>
                          <w:tab w:val="left" w:pos="2520"/>
                          <w:tab w:val="left" w:pos="3240"/>
                          <w:tab w:val="left" w:pos="4500"/>
                          <w:tab w:val="left" w:pos="6480"/>
                          <w:tab w:val="left" w:pos="7920"/>
                          <w:tab w:val="left" w:pos="9000"/>
                        </w:tabs>
                        <w:spacing w:line="360" w:lineRule="auto"/>
                        <w:ind w:right="-360"/>
                        <w:jc w:val="both"/>
                        <w:rPr>
                          <w:rFonts w:cstheme="minorHAnsi"/>
                          <w:smallCaps/>
                          <w:sz w:val="20"/>
                          <w:szCs w:val="20"/>
                        </w:rPr>
                      </w:pPr>
                      <w:r w:rsidRPr="00CC6053">
                        <w:rPr>
                          <w:rFonts w:cstheme="minorHAnsi"/>
                          <w:smallCaps/>
                          <w:sz w:val="20"/>
                          <w:szCs w:val="20"/>
                        </w:rPr>
                        <w:t>(PLASTİK)</w:t>
                      </w:r>
                      <w:r w:rsidRPr="00CC6053">
                        <w:rPr>
                          <w:rFonts w:cstheme="minorHAnsi"/>
                          <w:smallCaps/>
                          <w:sz w:val="20"/>
                          <w:szCs w:val="20"/>
                        </w:rPr>
                        <w:tab/>
                        <w:t>Yeşil</w:t>
                      </w:r>
                      <w:r w:rsidRPr="00CC6053">
                        <w:rPr>
                          <w:rFonts w:cstheme="minorHAnsi"/>
                          <w:smallCaps/>
                          <w:sz w:val="20"/>
                          <w:szCs w:val="20"/>
                        </w:rPr>
                        <w:tab/>
                      </w:r>
                      <w:r w:rsidRPr="00CC6053">
                        <w:rPr>
                          <w:rFonts w:cstheme="minorHAnsi"/>
                          <w:smallCaps/>
                          <w:sz w:val="20"/>
                          <w:szCs w:val="20"/>
                        </w:rPr>
                        <w:tab/>
                        <w:t>13 x 75</w:t>
                      </w:r>
                      <w:r w:rsidRPr="00CC6053">
                        <w:rPr>
                          <w:rFonts w:cstheme="minorHAnsi"/>
                          <w:smallCaps/>
                          <w:sz w:val="20"/>
                          <w:szCs w:val="20"/>
                        </w:rPr>
                        <w:tab/>
                        <w:t>4</w:t>
                      </w:r>
                      <w:r w:rsidRPr="00CC6053">
                        <w:rPr>
                          <w:rFonts w:cstheme="minorHAnsi"/>
                          <w:smallCaps/>
                          <w:sz w:val="20"/>
                          <w:szCs w:val="20"/>
                        </w:rPr>
                        <w:tab/>
                        <w:t xml:space="preserve">Sitogenetik testleri </w:t>
                      </w:r>
                    </w:p>
                    <w:p w:rsidR="0062235F" w:rsidRPr="00CC6053" w:rsidRDefault="0062235F" w:rsidP="0062235F">
                      <w:pPr>
                        <w:rPr>
                          <w:rFonts w:cstheme="minorHAnsi"/>
                          <w:sz w:val="20"/>
                          <w:szCs w:val="20"/>
                        </w:rPr>
                      </w:pPr>
                    </w:p>
                  </w:txbxContent>
                </v:textbox>
              </v:shape>
            </w:pict>
          </mc:Fallback>
        </mc:AlternateContent>
      </w:r>
    </w:p>
    <w:p w:rsidR="0062235F" w:rsidRPr="009B4E2D" w:rsidRDefault="0062235F" w:rsidP="008E0F30">
      <w:pPr>
        <w:spacing w:before="120" w:after="120" w:line="240" w:lineRule="auto"/>
        <w:jc w:val="both"/>
        <w:rPr>
          <w:rStyle w:val="Gl"/>
          <w:rFonts w:cstheme="minorHAnsi"/>
          <w:b w:val="0"/>
          <w:sz w:val="24"/>
          <w:szCs w:val="24"/>
        </w:rPr>
      </w:pPr>
    </w:p>
    <w:p w:rsidR="0062235F" w:rsidRPr="009B4E2D" w:rsidRDefault="0062235F" w:rsidP="008E0F30">
      <w:pPr>
        <w:spacing w:before="120" w:after="120" w:line="240" w:lineRule="auto"/>
        <w:jc w:val="both"/>
        <w:rPr>
          <w:rStyle w:val="Gl"/>
          <w:rFonts w:cstheme="minorHAnsi"/>
          <w:b w:val="0"/>
          <w:sz w:val="24"/>
          <w:szCs w:val="24"/>
        </w:rPr>
      </w:pPr>
    </w:p>
    <w:p w:rsidR="0062235F" w:rsidRPr="009B4E2D" w:rsidRDefault="0062235F" w:rsidP="008E0F30">
      <w:pPr>
        <w:spacing w:before="120" w:after="120" w:line="240" w:lineRule="auto"/>
        <w:jc w:val="both"/>
        <w:rPr>
          <w:rStyle w:val="Gl"/>
          <w:rFonts w:cstheme="minorHAnsi"/>
          <w:b w:val="0"/>
          <w:sz w:val="24"/>
          <w:szCs w:val="24"/>
        </w:rPr>
      </w:pPr>
    </w:p>
    <w:p w:rsidR="00E86398" w:rsidRPr="009B4E2D" w:rsidRDefault="0062235F" w:rsidP="008E0F30">
      <w:pPr>
        <w:spacing w:before="120" w:after="120" w:line="240" w:lineRule="auto"/>
        <w:jc w:val="both"/>
        <w:outlineLvl w:val="0"/>
        <w:rPr>
          <w:rStyle w:val="Gl"/>
          <w:rFonts w:cstheme="minorHAnsi"/>
          <w:sz w:val="24"/>
          <w:szCs w:val="24"/>
        </w:rPr>
      </w:pPr>
      <w:r w:rsidRPr="009B4E2D">
        <w:rPr>
          <w:rStyle w:val="Gl"/>
          <w:rFonts w:cstheme="minorHAnsi"/>
          <w:sz w:val="24"/>
          <w:szCs w:val="24"/>
        </w:rPr>
        <w:t>II. DOKU KÜLTÜRLERİ</w:t>
      </w:r>
    </w:p>
    <w:p w:rsidR="008F7DC1" w:rsidRPr="009B4E2D" w:rsidRDefault="008F7DC1" w:rsidP="008E0F30">
      <w:pPr>
        <w:spacing w:before="120" w:after="120" w:line="240" w:lineRule="auto"/>
        <w:jc w:val="both"/>
        <w:outlineLvl w:val="0"/>
        <w:rPr>
          <w:rStyle w:val="Gl"/>
          <w:rFonts w:cstheme="minorHAnsi"/>
          <w:b w:val="0"/>
          <w:sz w:val="24"/>
          <w:szCs w:val="24"/>
        </w:rPr>
      </w:pPr>
      <w:r w:rsidRPr="009B4E2D">
        <w:rPr>
          <w:rStyle w:val="Gl"/>
          <w:rFonts w:cstheme="minorHAnsi"/>
          <w:b w:val="0"/>
          <w:sz w:val="24"/>
          <w:szCs w:val="24"/>
        </w:rPr>
        <w:t xml:space="preserve">Abort, amniyon sıvısı, koryon villus, CVS gibi materyaller kıymetli numunelerdir. </w:t>
      </w:r>
    </w:p>
    <w:p w:rsidR="004629F9" w:rsidRPr="009B4E2D" w:rsidRDefault="0062235F" w:rsidP="008E0F30">
      <w:pPr>
        <w:spacing w:before="120" w:after="120" w:line="240" w:lineRule="auto"/>
        <w:jc w:val="both"/>
        <w:outlineLvl w:val="0"/>
        <w:rPr>
          <w:rStyle w:val="Gl"/>
          <w:rFonts w:cstheme="minorHAnsi"/>
          <w:sz w:val="24"/>
          <w:szCs w:val="24"/>
        </w:rPr>
      </w:pPr>
      <w:r w:rsidRPr="009B4E2D">
        <w:rPr>
          <w:rStyle w:val="Gl"/>
          <w:rFonts w:cstheme="minorHAnsi"/>
          <w:b w:val="0"/>
          <w:sz w:val="24"/>
          <w:szCs w:val="24"/>
        </w:rPr>
        <w:t xml:space="preserve">Koryon villus biyopsi materyali(20-30 mg), deri biyopsisi(1-2 cm3), abortus materyali (1-2 cm3),  (deri biyopsisi, plasenta biyopsisi) örnekleri laboratuvara kadar transport besiyeri içerisinde gönderilmelidir. </w:t>
      </w:r>
    </w:p>
    <w:p w:rsidR="0062235F" w:rsidRPr="009B4E2D" w:rsidRDefault="0062235F" w:rsidP="008E0F30">
      <w:pPr>
        <w:spacing w:before="120" w:after="120" w:line="240" w:lineRule="auto"/>
        <w:jc w:val="both"/>
        <w:rPr>
          <w:rStyle w:val="Gl"/>
          <w:rFonts w:cstheme="minorHAnsi"/>
          <w:b w:val="0"/>
          <w:sz w:val="24"/>
          <w:szCs w:val="24"/>
        </w:rPr>
      </w:pPr>
      <w:r w:rsidRPr="009B4E2D">
        <w:rPr>
          <w:rStyle w:val="Gl"/>
          <w:rFonts w:cstheme="minorHAnsi"/>
          <w:b w:val="0"/>
          <w:sz w:val="24"/>
          <w:szCs w:val="24"/>
        </w:rPr>
        <w:t>Amniyon sıvısı (yaklaşık 20 ml) contasız steril enjektör içerisine alınmalı ve her</w:t>
      </w:r>
      <w:r w:rsidR="00E86398" w:rsidRPr="009B4E2D">
        <w:rPr>
          <w:rStyle w:val="Gl"/>
          <w:rFonts w:cstheme="minorHAnsi"/>
          <w:b w:val="0"/>
          <w:sz w:val="24"/>
          <w:szCs w:val="24"/>
        </w:rPr>
        <w:t>ha</w:t>
      </w:r>
      <w:r w:rsidRPr="009B4E2D">
        <w:rPr>
          <w:rStyle w:val="Gl"/>
          <w:rFonts w:cstheme="minorHAnsi"/>
          <w:b w:val="0"/>
          <w:sz w:val="24"/>
          <w:szCs w:val="24"/>
        </w:rPr>
        <w:t>ngi bir yere aktarılmadan aynı enjektör içinde gönderilmelidir.</w:t>
      </w:r>
    </w:p>
    <w:p w:rsidR="0062235F" w:rsidRPr="009B4E2D" w:rsidRDefault="0062235F" w:rsidP="008E0F30">
      <w:pPr>
        <w:spacing w:before="120" w:after="120" w:line="240" w:lineRule="auto"/>
        <w:jc w:val="both"/>
        <w:outlineLvl w:val="0"/>
        <w:rPr>
          <w:rStyle w:val="Gl"/>
          <w:rFonts w:cstheme="minorHAnsi"/>
          <w:sz w:val="24"/>
          <w:szCs w:val="24"/>
        </w:rPr>
      </w:pPr>
      <w:r w:rsidRPr="009B4E2D">
        <w:rPr>
          <w:rStyle w:val="Gl"/>
          <w:rFonts w:cstheme="minorHAnsi"/>
          <w:sz w:val="24"/>
          <w:szCs w:val="24"/>
        </w:rPr>
        <w:t>II</w:t>
      </w:r>
      <w:r w:rsidR="00F61B97" w:rsidRPr="009B4E2D">
        <w:rPr>
          <w:rStyle w:val="Gl"/>
          <w:rFonts w:cstheme="minorHAnsi"/>
          <w:sz w:val="24"/>
          <w:szCs w:val="24"/>
        </w:rPr>
        <w:t>I</w:t>
      </w:r>
      <w:r w:rsidRPr="009B4E2D">
        <w:rPr>
          <w:rStyle w:val="Gl"/>
          <w:rFonts w:cstheme="minorHAnsi"/>
          <w:sz w:val="24"/>
          <w:szCs w:val="24"/>
        </w:rPr>
        <w:t>. PARAFİN BLOK</w:t>
      </w:r>
    </w:p>
    <w:p w:rsidR="0062235F" w:rsidRPr="009B4E2D" w:rsidRDefault="0062235F" w:rsidP="008E0F30">
      <w:pPr>
        <w:spacing w:before="120" w:after="120" w:line="240" w:lineRule="auto"/>
        <w:jc w:val="both"/>
        <w:outlineLvl w:val="0"/>
        <w:rPr>
          <w:rStyle w:val="Gl"/>
          <w:rFonts w:cstheme="minorHAnsi"/>
          <w:b w:val="0"/>
          <w:sz w:val="24"/>
          <w:szCs w:val="24"/>
        </w:rPr>
      </w:pPr>
      <w:r w:rsidRPr="009B4E2D">
        <w:rPr>
          <w:rStyle w:val="Gl"/>
          <w:rFonts w:cstheme="minorHAnsi"/>
          <w:b w:val="0"/>
          <w:sz w:val="24"/>
          <w:szCs w:val="24"/>
        </w:rPr>
        <w:t xml:space="preserve">Moleküler testler ve FISH testleri için parafin blok örnekleri alınır. </w:t>
      </w:r>
    </w:p>
    <w:p w:rsidR="0062235F" w:rsidRPr="009B4E2D" w:rsidRDefault="0062235F" w:rsidP="008E0F30">
      <w:pPr>
        <w:spacing w:before="120" w:after="120" w:line="240" w:lineRule="auto"/>
        <w:jc w:val="both"/>
        <w:rPr>
          <w:rStyle w:val="Gl"/>
          <w:rFonts w:cstheme="minorHAnsi"/>
          <w:b w:val="0"/>
          <w:sz w:val="24"/>
          <w:szCs w:val="24"/>
        </w:rPr>
      </w:pPr>
      <w:r w:rsidRPr="009B4E2D">
        <w:rPr>
          <w:rStyle w:val="Gl"/>
          <w:rFonts w:cstheme="minorHAnsi"/>
          <w:b w:val="0"/>
          <w:sz w:val="24"/>
          <w:szCs w:val="24"/>
        </w:rPr>
        <w:t>Parafin blok örnekleri en az 2 lam 4-6 µm inceliğinde kesit alınarak lam üzerine fikse edilmiş halde gönderilebilir veya tümörlü dokunun bulunduğu parafin blok şeklinde gönderilir.</w:t>
      </w:r>
    </w:p>
    <w:p w:rsidR="0062235F" w:rsidRPr="009B4E2D" w:rsidRDefault="0062235F" w:rsidP="008E0F30">
      <w:pPr>
        <w:pStyle w:val="ListeParagraf"/>
        <w:numPr>
          <w:ilvl w:val="1"/>
          <w:numId w:val="35"/>
        </w:numPr>
        <w:spacing w:before="120" w:after="120"/>
        <w:jc w:val="both"/>
        <w:rPr>
          <w:rStyle w:val="Gl"/>
          <w:rFonts w:asciiTheme="minorHAnsi" w:hAnsiTheme="minorHAnsi" w:cstheme="minorHAnsi"/>
        </w:rPr>
      </w:pPr>
      <w:r w:rsidRPr="009B4E2D">
        <w:rPr>
          <w:rStyle w:val="Gl"/>
          <w:rFonts w:asciiTheme="minorHAnsi" w:hAnsiTheme="minorHAnsi" w:cstheme="minorHAnsi"/>
        </w:rPr>
        <w:t>ÖRNEK SAKLAMA KOŞULLARI</w:t>
      </w:r>
    </w:p>
    <w:p w:rsidR="0062235F" w:rsidRPr="009B4E2D" w:rsidRDefault="0062235F" w:rsidP="008E0F30">
      <w:pPr>
        <w:spacing w:before="120" w:after="120" w:line="240" w:lineRule="auto"/>
        <w:jc w:val="both"/>
        <w:rPr>
          <w:rStyle w:val="Gl"/>
          <w:rFonts w:cstheme="minorHAnsi"/>
          <w:b w:val="0"/>
          <w:sz w:val="24"/>
          <w:szCs w:val="24"/>
        </w:rPr>
      </w:pPr>
      <w:r w:rsidRPr="009B4E2D">
        <w:rPr>
          <w:rStyle w:val="Gl"/>
          <w:rFonts w:cstheme="minorHAnsi"/>
          <w:b w:val="0"/>
          <w:sz w:val="24"/>
          <w:szCs w:val="24"/>
        </w:rPr>
        <w:t xml:space="preserve">Başarılı bir test ve güvenilir sonuç için hastadan alınan örneklerin uygun saklama koşullarında muhafaza edilmesi son derece önemlidir. Bu nedenle hastalardan alınan örneklerin </w:t>
      </w:r>
      <w:r w:rsidR="004D0FFD">
        <w:rPr>
          <w:rStyle w:val="Gl"/>
          <w:rFonts w:cstheme="minorHAnsi"/>
          <w:b w:val="0"/>
          <w:sz w:val="24"/>
          <w:szCs w:val="24"/>
        </w:rPr>
        <w:t>İSTANBUL GENETİK GRUBU</w:t>
      </w:r>
      <w:r w:rsidR="009B4E2D" w:rsidRPr="009B4E2D">
        <w:rPr>
          <w:rStyle w:val="Gl"/>
          <w:rFonts w:cstheme="minorHAnsi"/>
          <w:b w:val="0"/>
          <w:sz w:val="24"/>
          <w:szCs w:val="24"/>
        </w:rPr>
        <w:t xml:space="preserve"> Genetik Tanı Araştırma ve Uygulama Merkezi</w:t>
      </w:r>
      <w:r w:rsidRPr="009B4E2D">
        <w:rPr>
          <w:rStyle w:val="Gl"/>
          <w:rFonts w:cstheme="minorHAnsi"/>
          <w:b w:val="0"/>
          <w:sz w:val="24"/>
          <w:szCs w:val="24"/>
        </w:rPr>
        <w:t xml:space="preserve"> Kuryeleri’ne ve kargoya teslim edilmesine kadar geçen süreçte örneklerin muhafazasından örneği gönderen kurumun laboratuvar çalışanları sorumludur.</w:t>
      </w:r>
    </w:p>
    <w:p w:rsidR="0062235F" w:rsidRPr="009B4E2D" w:rsidRDefault="0062235F" w:rsidP="008E0F30">
      <w:pPr>
        <w:spacing w:before="120" w:after="120" w:line="240" w:lineRule="auto"/>
        <w:jc w:val="both"/>
        <w:rPr>
          <w:rStyle w:val="Gl"/>
          <w:rFonts w:cstheme="minorHAnsi"/>
          <w:b w:val="0"/>
          <w:sz w:val="24"/>
          <w:szCs w:val="24"/>
        </w:rPr>
      </w:pPr>
      <w:r w:rsidRPr="009B4E2D">
        <w:rPr>
          <w:rStyle w:val="Gl"/>
          <w:rFonts w:cstheme="minorHAnsi"/>
          <w:b w:val="0"/>
          <w:sz w:val="24"/>
          <w:szCs w:val="24"/>
        </w:rPr>
        <w:lastRenderedPageBreak/>
        <w:t xml:space="preserve">Aksi, ilgili test altında belirtilmedikçe örnekler, alınmasından </w:t>
      </w:r>
      <w:r w:rsidR="004D0FFD">
        <w:rPr>
          <w:rStyle w:val="Gl"/>
          <w:rFonts w:cstheme="minorHAnsi"/>
          <w:b w:val="0"/>
          <w:sz w:val="24"/>
          <w:szCs w:val="24"/>
        </w:rPr>
        <w:t>İSTANBUL GENETİK GRUBU</w:t>
      </w:r>
      <w:r w:rsidR="009B4E2D" w:rsidRPr="009B4E2D">
        <w:rPr>
          <w:rStyle w:val="Gl"/>
          <w:rFonts w:cstheme="minorHAnsi"/>
          <w:b w:val="0"/>
          <w:sz w:val="24"/>
          <w:szCs w:val="24"/>
        </w:rPr>
        <w:t xml:space="preserve"> Genetik Tanı Araştırma ve Uygulama Merkezi</w:t>
      </w:r>
      <w:r w:rsidR="00161CFC" w:rsidRPr="009B4E2D">
        <w:rPr>
          <w:rStyle w:val="Gl"/>
          <w:rFonts w:cstheme="minorHAnsi"/>
          <w:b w:val="0"/>
          <w:sz w:val="24"/>
          <w:szCs w:val="24"/>
        </w:rPr>
        <w:t xml:space="preserve"> </w:t>
      </w:r>
      <w:r w:rsidRPr="009B4E2D">
        <w:rPr>
          <w:rStyle w:val="Gl"/>
          <w:rFonts w:cstheme="minorHAnsi"/>
          <w:b w:val="0"/>
          <w:sz w:val="24"/>
          <w:szCs w:val="24"/>
        </w:rPr>
        <w:t>Kuryesine teslim</w:t>
      </w:r>
      <w:r w:rsidR="009D2E86" w:rsidRPr="009B4E2D">
        <w:rPr>
          <w:rStyle w:val="Gl"/>
          <w:rFonts w:cstheme="minorHAnsi"/>
          <w:b w:val="0"/>
          <w:sz w:val="24"/>
          <w:szCs w:val="24"/>
        </w:rPr>
        <w:t xml:space="preserve"> </w:t>
      </w:r>
      <w:r w:rsidRPr="009B4E2D">
        <w:rPr>
          <w:rStyle w:val="Gl"/>
          <w:rFonts w:cstheme="minorHAnsi"/>
          <w:b w:val="0"/>
          <w:sz w:val="24"/>
          <w:szCs w:val="24"/>
        </w:rPr>
        <w:t xml:space="preserve">edilinceye kadar </w:t>
      </w:r>
      <w:r w:rsidR="004D0FFD">
        <w:rPr>
          <w:rStyle w:val="Gl"/>
          <w:rFonts w:cstheme="minorHAnsi"/>
          <w:b w:val="0"/>
          <w:sz w:val="24"/>
          <w:szCs w:val="24"/>
        </w:rPr>
        <w:t>İSTANBUL GENETİK GRUBU</w:t>
      </w:r>
      <w:r w:rsidR="009B4E2D" w:rsidRPr="009B4E2D">
        <w:rPr>
          <w:rStyle w:val="Gl"/>
          <w:rFonts w:cstheme="minorHAnsi"/>
          <w:b w:val="0"/>
          <w:sz w:val="24"/>
          <w:szCs w:val="24"/>
        </w:rPr>
        <w:t xml:space="preserve"> Genetik Tanı Araştırma ve Uygulama Merkezi</w:t>
      </w:r>
      <w:r w:rsidRPr="009B4E2D">
        <w:rPr>
          <w:rStyle w:val="Gl"/>
          <w:rFonts w:cstheme="minorHAnsi"/>
          <w:b w:val="0"/>
          <w:sz w:val="24"/>
          <w:szCs w:val="24"/>
        </w:rPr>
        <w:t xml:space="preserve"> Test Rehberi’nde belirtilen sıcaklık aralıklarında saklanmalıdır.</w:t>
      </w:r>
    </w:p>
    <w:p w:rsidR="0062235F" w:rsidRPr="009B4E2D" w:rsidRDefault="004D0FFD" w:rsidP="008E0F30">
      <w:pPr>
        <w:spacing w:before="120" w:after="120" w:line="240" w:lineRule="auto"/>
        <w:jc w:val="both"/>
        <w:rPr>
          <w:rStyle w:val="Gl"/>
          <w:rFonts w:cstheme="minorHAnsi"/>
          <w:b w:val="0"/>
          <w:sz w:val="24"/>
          <w:szCs w:val="24"/>
        </w:rPr>
      </w:pPr>
      <w:r>
        <w:rPr>
          <w:rStyle w:val="Gl"/>
          <w:rFonts w:cstheme="minorHAnsi"/>
          <w:b w:val="0"/>
          <w:sz w:val="24"/>
          <w:szCs w:val="24"/>
        </w:rPr>
        <w:t>İSTANBUL GENETİK GRUBU</w:t>
      </w:r>
      <w:r w:rsidR="009B4E2D" w:rsidRPr="009B4E2D">
        <w:rPr>
          <w:rStyle w:val="Gl"/>
          <w:rFonts w:cstheme="minorHAnsi"/>
          <w:b w:val="0"/>
          <w:sz w:val="24"/>
          <w:szCs w:val="24"/>
        </w:rPr>
        <w:t xml:space="preserve"> Genetik Tanı Araştırma ve Uygulama Merkezi</w:t>
      </w:r>
      <w:r w:rsidR="0062235F" w:rsidRPr="009B4E2D">
        <w:rPr>
          <w:rStyle w:val="Gl"/>
          <w:rFonts w:cstheme="minorHAnsi"/>
          <w:b w:val="0"/>
          <w:sz w:val="24"/>
          <w:szCs w:val="24"/>
        </w:rPr>
        <w:t xml:space="preserve"> kuryesine teslim edilinceye kadar geçen sürede yapılan herhangi bir hata nedeniyle ortaya çıkabilecek sonuç hatalarından laboratuvarımız sorumlu değildir. </w:t>
      </w:r>
    </w:p>
    <w:p w:rsidR="0062235F" w:rsidRPr="009B4E2D" w:rsidRDefault="0062235F" w:rsidP="008E0F30">
      <w:pPr>
        <w:pStyle w:val="ListeParagraf"/>
        <w:numPr>
          <w:ilvl w:val="1"/>
          <w:numId w:val="35"/>
        </w:numPr>
        <w:spacing w:before="120" w:after="120"/>
        <w:jc w:val="both"/>
        <w:rPr>
          <w:rStyle w:val="Gl"/>
          <w:rFonts w:asciiTheme="minorHAnsi" w:hAnsiTheme="minorHAnsi" w:cstheme="minorHAnsi"/>
        </w:rPr>
      </w:pPr>
      <w:r w:rsidRPr="009B4E2D">
        <w:rPr>
          <w:rStyle w:val="Gl"/>
          <w:rFonts w:asciiTheme="minorHAnsi" w:hAnsiTheme="minorHAnsi" w:cstheme="minorHAnsi"/>
        </w:rPr>
        <w:t>ÖRNEK ÇANTASI HAZIRLAMA KURALLARI</w:t>
      </w:r>
    </w:p>
    <w:p w:rsidR="0062235F" w:rsidRPr="009B4E2D" w:rsidRDefault="0062235F" w:rsidP="008E0F30">
      <w:pPr>
        <w:spacing w:before="120" w:after="120" w:line="240" w:lineRule="auto"/>
        <w:jc w:val="both"/>
        <w:outlineLvl w:val="0"/>
        <w:rPr>
          <w:rStyle w:val="Gl"/>
          <w:rFonts w:cstheme="minorHAnsi"/>
          <w:sz w:val="24"/>
          <w:szCs w:val="24"/>
        </w:rPr>
      </w:pPr>
      <w:r w:rsidRPr="009B4E2D">
        <w:rPr>
          <w:rStyle w:val="Gl"/>
          <w:rFonts w:cstheme="minorHAnsi"/>
          <w:sz w:val="24"/>
          <w:szCs w:val="24"/>
        </w:rPr>
        <w:t xml:space="preserve">Çanta ve Malzeme Özellikleri </w:t>
      </w:r>
    </w:p>
    <w:p w:rsidR="0062235F" w:rsidRPr="009B4E2D" w:rsidRDefault="004D0FFD" w:rsidP="008E0F30">
      <w:pPr>
        <w:spacing w:before="120" w:after="120" w:line="240" w:lineRule="auto"/>
        <w:jc w:val="both"/>
        <w:outlineLvl w:val="0"/>
        <w:rPr>
          <w:rStyle w:val="Gl"/>
          <w:rFonts w:cstheme="minorHAnsi"/>
          <w:b w:val="0"/>
          <w:sz w:val="24"/>
          <w:szCs w:val="24"/>
        </w:rPr>
      </w:pPr>
      <w:r>
        <w:rPr>
          <w:rStyle w:val="Gl"/>
          <w:rFonts w:cstheme="minorHAnsi"/>
          <w:b w:val="0"/>
          <w:sz w:val="24"/>
          <w:szCs w:val="24"/>
        </w:rPr>
        <w:t>İSTANBUL GENETİK GRUBU</w:t>
      </w:r>
      <w:r w:rsidR="009B4E2D" w:rsidRPr="009B4E2D">
        <w:rPr>
          <w:rStyle w:val="Gl"/>
          <w:rFonts w:cstheme="minorHAnsi"/>
          <w:b w:val="0"/>
          <w:sz w:val="24"/>
          <w:szCs w:val="24"/>
        </w:rPr>
        <w:t xml:space="preserve"> </w:t>
      </w:r>
      <w:r w:rsidR="0062235F" w:rsidRPr="009B4E2D">
        <w:rPr>
          <w:rStyle w:val="Gl"/>
          <w:rFonts w:cstheme="minorHAnsi"/>
          <w:b w:val="0"/>
          <w:sz w:val="24"/>
          <w:szCs w:val="24"/>
        </w:rPr>
        <w:t>Örnek Gönderi Çantası</w:t>
      </w:r>
      <w:r w:rsidR="004440A4" w:rsidRPr="009B4E2D">
        <w:rPr>
          <w:rStyle w:val="Gl"/>
          <w:rFonts w:cstheme="minorHAnsi"/>
          <w:b w:val="0"/>
          <w:sz w:val="24"/>
          <w:szCs w:val="24"/>
        </w:rPr>
        <w:t xml:space="preserve"> </w:t>
      </w:r>
      <w:r w:rsidR="0062235F" w:rsidRPr="009B4E2D">
        <w:rPr>
          <w:rStyle w:val="Gl"/>
          <w:rFonts w:cstheme="minorHAnsi"/>
          <w:b w:val="0"/>
          <w:sz w:val="24"/>
          <w:szCs w:val="24"/>
        </w:rPr>
        <w:t>çift katmanlı ısı izolasyon malzemesi içerir;</w:t>
      </w:r>
    </w:p>
    <w:p w:rsidR="0062235F" w:rsidRPr="009B4E2D" w:rsidRDefault="0062235F" w:rsidP="008E0F30">
      <w:pPr>
        <w:spacing w:before="120" w:after="120" w:line="240" w:lineRule="auto"/>
        <w:jc w:val="both"/>
        <w:rPr>
          <w:rStyle w:val="Gl"/>
          <w:rFonts w:cstheme="minorHAnsi"/>
          <w:b w:val="0"/>
          <w:sz w:val="24"/>
          <w:szCs w:val="24"/>
        </w:rPr>
      </w:pPr>
      <w:r w:rsidRPr="009B4E2D">
        <w:rPr>
          <w:rStyle w:val="Gl"/>
          <w:rFonts w:cstheme="minorHAnsi"/>
          <w:b w:val="0"/>
          <w:sz w:val="24"/>
          <w:szCs w:val="24"/>
        </w:rPr>
        <w:t>Laboratuvarımıza ait transport çantalarımız numunelerinizin bize en uygun şekilde ulaşması için tasarlanmıştır.</w:t>
      </w:r>
    </w:p>
    <w:p w:rsidR="0062235F" w:rsidRPr="009B4E2D" w:rsidRDefault="0062235F" w:rsidP="008E0F30">
      <w:pPr>
        <w:spacing w:before="120" w:after="120" w:line="240" w:lineRule="auto"/>
        <w:jc w:val="both"/>
        <w:rPr>
          <w:rStyle w:val="Gl"/>
          <w:rFonts w:cstheme="minorHAnsi"/>
          <w:b w:val="0"/>
          <w:sz w:val="24"/>
          <w:szCs w:val="24"/>
        </w:rPr>
      </w:pPr>
      <w:r w:rsidRPr="009B4E2D">
        <w:rPr>
          <w:rStyle w:val="Gl"/>
          <w:rFonts w:cstheme="minorHAnsi"/>
          <w:b w:val="0"/>
          <w:sz w:val="24"/>
          <w:szCs w:val="24"/>
        </w:rPr>
        <w:t xml:space="preserve">Çantamızın dış yapısı içerisindeki sıcaklığı muhafaza ederek, numunelere dışarıdan gelen darbelere karşı koruyabilecek sert bir yapıya sahiptir. Çantamız içerisinde bulunan farklı büyüklüklerdeki delikli sünger tüplerin dik bir şekilde gelmesini ve çanta içindeki soğuk havanın sirkülasyonunu sağlamaktadır. </w:t>
      </w:r>
    </w:p>
    <w:p w:rsidR="0062235F" w:rsidRPr="009B4E2D" w:rsidRDefault="0062235F" w:rsidP="008E0F30">
      <w:pPr>
        <w:spacing w:before="120" w:after="120" w:line="240" w:lineRule="auto"/>
        <w:jc w:val="both"/>
        <w:rPr>
          <w:rStyle w:val="Gl"/>
          <w:rFonts w:cstheme="minorHAnsi"/>
          <w:b w:val="0"/>
          <w:sz w:val="24"/>
          <w:szCs w:val="24"/>
        </w:rPr>
      </w:pPr>
      <w:r w:rsidRPr="009B4E2D">
        <w:rPr>
          <w:rStyle w:val="Gl"/>
          <w:rFonts w:cstheme="minorHAnsi"/>
          <w:b w:val="0"/>
          <w:sz w:val="24"/>
          <w:szCs w:val="24"/>
        </w:rPr>
        <w:t>Çantalar</w:t>
      </w:r>
      <w:r w:rsidR="004440A4" w:rsidRPr="009B4E2D">
        <w:rPr>
          <w:rStyle w:val="Gl"/>
          <w:rFonts w:cstheme="minorHAnsi"/>
          <w:b w:val="0"/>
          <w:sz w:val="24"/>
          <w:szCs w:val="24"/>
        </w:rPr>
        <w:t>a</w:t>
      </w:r>
      <w:r w:rsidRPr="009B4E2D">
        <w:rPr>
          <w:rStyle w:val="Gl"/>
          <w:rFonts w:cstheme="minorHAnsi"/>
          <w:b w:val="0"/>
          <w:sz w:val="24"/>
          <w:szCs w:val="24"/>
        </w:rPr>
        <w:t xml:space="preserve"> yerleştirme işlemi bittikten sonra çantanın kılıfları kapatılmalıdır. Kılıfların ağzı kapatılamayan çantaların transferi esnasında açılması ve içerisindeki numunelerin kaybolması muhtemel olduğundan, çantaların kılıf fermuarlarının kapatılması zorunlu bir uygulamalıdır.</w:t>
      </w:r>
    </w:p>
    <w:p w:rsidR="0062235F" w:rsidRPr="009B4E2D" w:rsidRDefault="0062235F" w:rsidP="008E0F30">
      <w:pPr>
        <w:spacing w:before="120" w:after="120" w:line="240" w:lineRule="auto"/>
        <w:jc w:val="both"/>
        <w:rPr>
          <w:rStyle w:val="Gl"/>
          <w:rFonts w:cstheme="minorHAnsi"/>
          <w:b w:val="0"/>
          <w:sz w:val="24"/>
          <w:szCs w:val="24"/>
        </w:rPr>
      </w:pPr>
      <w:r w:rsidRPr="009B4E2D">
        <w:rPr>
          <w:rStyle w:val="Gl"/>
          <w:rFonts w:cstheme="minorHAnsi"/>
          <w:b w:val="0"/>
          <w:sz w:val="24"/>
          <w:szCs w:val="24"/>
        </w:rPr>
        <w:t>Kılıfları kapatılmadan gönderilen çantalardaki numune kayıplarından la</w:t>
      </w:r>
      <w:r w:rsidR="00445700">
        <w:rPr>
          <w:rStyle w:val="Gl"/>
          <w:rFonts w:cstheme="minorHAnsi"/>
          <w:b w:val="0"/>
          <w:sz w:val="24"/>
          <w:szCs w:val="24"/>
        </w:rPr>
        <w:t>boratuvarımız sorumlu değildir.</w:t>
      </w:r>
    </w:p>
    <w:p w:rsidR="0062235F" w:rsidRPr="009B4E2D" w:rsidRDefault="0062235F" w:rsidP="008E0F30">
      <w:pPr>
        <w:spacing w:before="120" w:after="120" w:line="240" w:lineRule="auto"/>
        <w:jc w:val="both"/>
        <w:outlineLvl w:val="0"/>
        <w:rPr>
          <w:rStyle w:val="Gl"/>
          <w:rFonts w:cstheme="minorHAnsi"/>
          <w:sz w:val="24"/>
          <w:szCs w:val="24"/>
        </w:rPr>
      </w:pPr>
      <w:r w:rsidRPr="009B4E2D">
        <w:rPr>
          <w:rStyle w:val="Gl"/>
          <w:rFonts w:cstheme="minorHAnsi"/>
          <w:sz w:val="24"/>
          <w:szCs w:val="24"/>
        </w:rPr>
        <w:t>Çanta Düzeni</w:t>
      </w:r>
      <w:r w:rsidRPr="009B4E2D">
        <w:rPr>
          <w:rStyle w:val="Gl"/>
          <w:rFonts w:cstheme="minorHAnsi"/>
          <w:b w:val="0"/>
          <w:sz w:val="24"/>
          <w:szCs w:val="24"/>
        </w:rPr>
        <w:t>.</w:t>
      </w:r>
    </w:p>
    <w:p w:rsidR="0062235F" w:rsidRPr="009B4E2D" w:rsidRDefault="0062235F" w:rsidP="008E0F30">
      <w:pPr>
        <w:spacing w:before="120" w:after="120" w:line="240" w:lineRule="auto"/>
        <w:jc w:val="both"/>
        <w:outlineLvl w:val="0"/>
        <w:rPr>
          <w:rStyle w:val="Gl"/>
          <w:rFonts w:cstheme="minorHAnsi"/>
          <w:b w:val="0"/>
          <w:sz w:val="24"/>
          <w:szCs w:val="24"/>
        </w:rPr>
      </w:pPr>
      <w:r w:rsidRPr="009B4E2D">
        <w:rPr>
          <w:rStyle w:val="Gl"/>
          <w:rFonts w:cstheme="minorHAnsi"/>
          <w:b w:val="0"/>
          <w:sz w:val="24"/>
          <w:szCs w:val="24"/>
        </w:rPr>
        <w:t>Gönderi örnekleri “sünger rack”teki tüp deliklerine uygun şekilde dizilir.</w:t>
      </w:r>
    </w:p>
    <w:p w:rsidR="0062235F" w:rsidRPr="009B4E2D" w:rsidRDefault="0062235F" w:rsidP="008E0F30">
      <w:pPr>
        <w:spacing w:before="120" w:after="120" w:line="240" w:lineRule="auto"/>
        <w:jc w:val="both"/>
        <w:rPr>
          <w:rStyle w:val="Gl"/>
          <w:rFonts w:cstheme="minorHAnsi"/>
          <w:b w:val="0"/>
          <w:sz w:val="24"/>
          <w:szCs w:val="24"/>
        </w:rPr>
      </w:pPr>
      <w:r w:rsidRPr="009B4E2D">
        <w:rPr>
          <w:rStyle w:val="Gl"/>
          <w:rFonts w:cstheme="minorHAnsi"/>
          <w:b w:val="0"/>
          <w:sz w:val="24"/>
          <w:szCs w:val="24"/>
        </w:rPr>
        <w:t>Kutudaki örneklerle ilgili ‘İrsaliye Çıktıları’ çanta kılıfı içindeki bölümlere konulur.</w:t>
      </w:r>
    </w:p>
    <w:p w:rsidR="0062235F" w:rsidRPr="009B4E2D" w:rsidRDefault="0062235F" w:rsidP="008E0F30">
      <w:pPr>
        <w:spacing w:before="120" w:after="120" w:line="240" w:lineRule="auto"/>
        <w:jc w:val="both"/>
        <w:rPr>
          <w:rStyle w:val="Gl"/>
          <w:rFonts w:cstheme="minorHAnsi"/>
          <w:b w:val="0"/>
          <w:sz w:val="24"/>
          <w:szCs w:val="24"/>
        </w:rPr>
      </w:pPr>
      <w:r w:rsidRPr="009B4E2D">
        <w:rPr>
          <w:rStyle w:val="Gl"/>
          <w:rFonts w:cstheme="minorHAnsi"/>
          <w:sz w:val="24"/>
          <w:szCs w:val="24"/>
        </w:rPr>
        <w:t>NOT:</w:t>
      </w:r>
      <w:r w:rsidRPr="009B4E2D">
        <w:rPr>
          <w:rStyle w:val="Gl"/>
          <w:rFonts w:cstheme="minorHAnsi"/>
          <w:b w:val="0"/>
          <w:sz w:val="24"/>
          <w:szCs w:val="24"/>
        </w:rPr>
        <w:t xml:space="preserve"> Laboratuvarımıza gönderecek örnekleri, laboratuvarımız tarafından size gönderilen (tüpler, transport besiyeri vb</w:t>
      </w:r>
      <w:r w:rsidR="00CC6053">
        <w:rPr>
          <w:rStyle w:val="Gl"/>
          <w:rFonts w:cstheme="minorHAnsi"/>
          <w:b w:val="0"/>
          <w:sz w:val="24"/>
          <w:szCs w:val="24"/>
        </w:rPr>
        <w:t>.</w:t>
      </w:r>
      <w:r w:rsidRPr="009B4E2D">
        <w:rPr>
          <w:rStyle w:val="Gl"/>
          <w:rFonts w:cstheme="minorHAnsi"/>
          <w:b w:val="0"/>
          <w:sz w:val="24"/>
          <w:szCs w:val="24"/>
        </w:rPr>
        <w:t>) malzemeleri kullanınız. Özellikle vidalı kapak dışında gönderilen örneklerin transport esnasında dökülmesi tetkiklerin gecikmesine neden olmaktadır.</w:t>
      </w:r>
    </w:p>
    <w:p w:rsidR="0062235F" w:rsidRPr="009B4E2D" w:rsidRDefault="0062235F" w:rsidP="008E0F30">
      <w:pPr>
        <w:spacing w:before="120" w:after="120" w:line="240" w:lineRule="auto"/>
        <w:jc w:val="both"/>
        <w:rPr>
          <w:rStyle w:val="Gl"/>
          <w:rFonts w:cstheme="minorHAnsi"/>
          <w:b w:val="0"/>
          <w:sz w:val="24"/>
          <w:szCs w:val="24"/>
        </w:rPr>
      </w:pPr>
      <w:r w:rsidRPr="009B4E2D">
        <w:rPr>
          <w:rStyle w:val="Gl"/>
          <w:rFonts w:cstheme="minorHAnsi"/>
          <w:b w:val="0"/>
          <w:sz w:val="24"/>
          <w:szCs w:val="24"/>
        </w:rPr>
        <w:t>Laboratuvarımız örnek kabulünde laboratuvarımıza ait çanta olmasına dikkat edilmektedir, aksi durumlarda ise ilgi kurumlar uyarılmaktadır. Lütfen zarar görmüş çantaların değiştirilmesi için sorumluları bilgilendiriniz. Her türlü kontaminasyon riskine karşın çantaların çantaları dezenfeksiyon ve sterilizasyonundan laboratu</w:t>
      </w:r>
      <w:r w:rsidR="00161CFC" w:rsidRPr="009B4E2D">
        <w:rPr>
          <w:rStyle w:val="Gl"/>
          <w:rFonts w:cstheme="minorHAnsi"/>
          <w:b w:val="0"/>
          <w:sz w:val="24"/>
          <w:szCs w:val="24"/>
        </w:rPr>
        <w:t>v</w:t>
      </w:r>
      <w:r w:rsidRPr="009B4E2D">
        <w:rPr>
          <w:rStyle w:val="Gl"/>
          <w:rFonts w:cstheme="minorHAnsi"/>
          <w:b w:val="0"/>
          <w:sz w:val="24"/>
          <w:szCs w:val="24"/>
        </w:rPr>
        <w:t xml:space="preserve">arımız ve çantayı kullanan kurum yetkilisi sorumludur. </w:t>
      </w:r>
    </w:p>
    <w:p w:rsidR="0062235F" w:rsidRPr="009B4E2D" w:rsidRDefault="0062235F" w:rsidP="008E0F30">
      <w:pPr>
        <w:pStyle w:val="ListeParagraf"/>
        <w:numPr>
          <w:ilvl w:val="1"/>
          <w:numId w:val="35"/>
        </w:numPr>
        <w:spacing w:before="120" w:after="120"/>
        <w:jc w:val="both"/>
        <w:rPr>
          <w:rStyle w:val="Gl"/>
          <w:rFonts w:asciiTheme="minorHAnsi" w:hAnsiTheme="minorHAnsi" w:cstheme="minorHAnsi"/>
        </w:rPr>
      </w:pPr>
      <w:r w:rsidRPr="009B4E2D">
        <w:rPr>
          <w:rStyle w:val="Gl"/>
          <w:rFonts w:asciiTheme="minorHAnsi" w:hAnsiTheme="minorHAnsi" w:cstheme="minorHAnsi"/>
        </w:rPr>
        <w:t>KRİTİK  / PANİK DEĞERLER</w:t>
      </w:r>
    </w:p>
    <w:p w:rsidR="0062235F" w:rsidRPr="009B4E2D" w:rsidRDefault="0062235F" w:rsidP="008E0F30">
      <w:pPr>
        <w:spacing w:before="120" w:after="120" w:line="240" w:lineRule="auto"/>
        <w:jc w:val="both"/>
        <w:rPr>
          <w:rStyle w:val="Gl"/>
          <w:rFonts w:cstheme="minorHAnsi"/>
          <w:b w:val="0"/>
          <w:sz w:val="24"/>
          <w:szCs w:val="24"/>
        </w:rPr>
      </w:pPr>
      <w:r w:rsidRPr="009B4E2D">
        <w:rPr>
          <w:rStyle w:val="Gl"/>
          <w:rFonts w:cstheme="minorHAnsi"/>
          <w:b w:val="0"/>
          <w:sz w:val="24"/>
          <w:szCs w:val="24"/>
        </w:rPr>
        <w:t xml:space="preserve">Laboratuvarımızda çalışan testlerin kritik ve panik değerleri Laboratuvar Uzmanlarımızca ve çeşitli güncel kaynaklardan alıntı yapılarak hazırlanmıştır. Herhangi bir test sonucunda panik kritik değer saptandığında ilgili birim uzmanı telefonla arayarak bu değeri kurum yetkilisine (hastanın doktoru, </w:t>
      </w:r>
      <w:r w:rsidR="009B4E2D" w:rsidRPr="009B4E2D">
        <w:rPr>
          <w:rStyle w:val="Gl"/>
          <w:rFonts w:cstheme="minorHAnsi"/>
          <w:b w:val="0"/>
          <w:sz w:val="24"/>
          <w:szCs w:val="24"/>
        </w:rPr>
        <w:t>Laboratuvar Sorumlusu</w:t>
      </w:r>
      <w:r w:rsidRPr="009B4E2D">
        <w:rPr>
          <w:rStyle w:val="Gl"/>
          <w:rFonts w:cstheme="minorHAnsi"/>
          <w:b w:val="0"/>
          <w:sz w:val="24"/>
          <w:szCs w:val="24"/>
        </w:rPr>
        <w:t xml:space="preserve"> veya laboratuvar personeli vb.) bildirir.</w:t>
      </w:r>
    </w:p>
    <w:p w:rsidR="0062235F" w:rsidRPr="009B4E2D" w:rsidRDefault="0062235F" w:rsidP="008E0F30">
      <w:pPr>
        <w:pStyle w:val="ListeParagraf"/>
        <w:numPr>
          <w:ilvl w:val="1"/>
          <w:numId w:val="35"/>
        </w:numPr>
        <w:spacing w:before="120" w:after="120"/>
        <w:jc w:val="both"/>
        <w:rPr>
          <w:rStyle w:val="Gl"/>
          <w:rFonts w:asciiTheme="minorHAnsi" w:hAnsiTheme="minorHAnsi" w:cstheme="minorHAnsi"/>
        </w:rPr>
      </w:pPr>
      <w:r w:rsidRPr="009B4E2D">
        <w:rPr>
          <w:rStyle w:val="Gl"/>
          <w:rFonts w:asciiTheme="minorHAnsi" w:hAnsiTheme="minorHAnsi" w:cstheme="minorHAnsi"/>
        </w:rPr>
        <w:t>ÖRNEK KABUL-RED KRİTERLERİ</w:t>
      </w:r>
    </w:p>
    <w:p w:rsidR="0062235F" w:rsidRPr="009B4E2D" w:rsidRDefault="0062235F" w:rsidP="008E0F30">
      <w:pPr>
        <w:spacing w:before="120" w:after="120" w:line="240" w:lineRule="auto"/>
        <w:jc w:val="both"/>
        <w:outlineLvl w:val="0"/>
        <w:rPr>
          <w:rStyle w:val="Gl"/>
          <w:rFonts w:cstheme="minorHAnsi"/>
          <w:b w:val="0"/>
          <w:sz w:val="24"/>
          <w:szCs w:val="24"/>
        </w:rPr>
      </w:pPr>
      <w:r w:rsidRPr="009B4E2D">
        <w:rPr>
          <w:rStyle w:val="Gl"/>
          <w:rFonts w:cstheme="minorHAnsi"/>
          <w:b w:val="0"/>
          <w:sz w:val="24"/>
          <w:szCs w:val="24"/>
        </w:rPr>
        <w:lastRenderedPageBreak/>
        <w:t>Numuneler için red kriteri olarak belirlenebilecek hususlardan bazıları da şunlardır;</w:t>
      </w:r>
    </w:p>
    <w:p w:rsidR="0062235F" w:rsidRPr="009B4E2D" w:rsidRDefault="0062235F" w:rsidP="008E0F30">
      <w:pPr>
        <w:spacing w:before="120" w:after="120" w:line="240" w:lineRule="auto"/>
        <w:jc w:val="both"/>
        <w:outlineLvl w:val="0"/>
        <w:rPr>
          <w:rStyle w:val="Gl"/>
          <w:rFonts w:cstheme="minorHAnsi"/>
          <w:b w:val="0"/>
          <w:sz w:val="24"/>
          <w:szCs w:val="24"/>
        </w:rPr>
      </w:pPr>
      <w:r w:rsidRPr="009B4E2D">
        <w:rPr>
          <w:rStyle w:val="Gl"/>
          <w:rFonts w:cstheme="minorHAnsi"/>
          <w:b w:val="0"/>
          <w:sz w:val="24"/>
          <w:szCs w:val="24"/>
        </w:rPr>
        <w:t>Yanlış örnek kabında/tüpünde gönderilmiş örnekler</w:t>
      </w:r>
    </w:p>
    <w:p w:rsidR="0062235F" w:rsidRPr="009B4E2D" w:rsidRDefault="00F322E9" w:rsidP="008E0F30">
      <w:pPr>
        <w:spacing w:before="120" w:after="120" w:line="240" w:lineRule="auto"/>
        <w:jc w:val="both"/>
        <w:outlineLvl w:val="0"/>
        <w:rPr>
          <w:rStyle w:val="Gl"/>
          <w:rFonts w:cstheme="minorHAnsi"/>
          <w:b w:val="0"/>
          <w:sz w:val="24"/>
          <w:szCs w:val="24"/>
        </w:rPr>
      </w:pPr>
      <w:r w:rsidRPr="009B4E2D">
        <w:rPr>
          <w:rStyle w:val="Gl"/>
          <w:rFonts w:cstheme="minorHAnsi"/>
          <w:b w:val="0"/>
          <w:sz w:val="24"/>
          <w:szCs w:val="24"/>
        </w:rPr>
        <w:t>72 saatten</w:t>
      </w:r>
      <w:r w:rsidR="0062235F" w:rsidRPr="009B4E2D">
        <w:rPr>
          <w:rStyle w:val="Gl"/>
          <w:rFonts w:cstheme="minorHAnsi"/>
          <w:b w:val="0"/>
          <w:sz w:val="24"/>
          <w:szCs w:val="24"/>
        </w:rPr>
        <w:t xml:space="preserve"> daha uzun süre sonra laboratu</w:t>
      </w:r>
      <w:r w:rsidR="00161CFC" w:rsidRPr="009B4E2D">
        <w:rPr>
          <w:rStyle w:val="Gl"/>
          <w:rFonts w:cstheme="minorHAnsi"/>
          <w:b w:val="0"/>
          <w:sz w:val="24"/>
          <w:szCs w:val="24"/>
        </w:rPr>
        <w:t>v</w:t>
      </w:r>
      <w:r w:rsidR="0062235F" w:rsidRPr="009B4E2D">
        <w:rPr>
          <w:rStyle w:val="Gl"/>
          <w:rFonts w:cstheme="minorHAnsi"/>
          <w:b w:val="0"/>
          <w:sz w:val="24"/>
          <w:szCs w:val="24"/>
        </w:rPr>
        <w:t>ara ulaşmış örnekler</w:t>
      </w:r>
    </w:p>
    <w:p w:rsidR="0062235F" w:rsidRPr="009B4E2D" w:rsidRDefault="0062235F" w:rsidP="008E0F30">
      <w:pPr>
        <w:spacing w:before="120" w:after="120" w:line="240" w:lineRule="auto"/>
        <w:jc w:val="both"/>
        <w:outlineLvl w:val="0"/>
        <w:rPr>
          <w:rStyle w:val="Gl"/>
          <w:rFonts w:cstheme="minorHAnsi"/>
          <w:b w:val="0"/>
          <w:sz w:val="24"/>
          <w:szCs w:val="24"/>
        </w:rPr>
      </w:pPr>
      <w:r w:rsidRPr="009B4E2D">
        <w:rPr>
          <w:rStyle w:val="Gl"/>
          <w:rFonts w:cstheme="minorHAnsi"/>
          <w:b w:val="0"/>
          <w:sz w:val="24"/>
          <w:szCs w:val="24"/>
        </w:rPr>
        <w:t xml:space="preserve">Pıhtılaşmış kan örnekleri </w:t>
      </w:r>
    </w:p>
    <w:p w:rsidR="0062235F" w:rsidRPr="009B4E2D" w:rsidRDefault="0062235F" w:rsidP="008E0F30">
      <w:pPr>
        <w:spacing w:before="120" w:after="120" w:line="240" w:lineRule="auto"/>
        <w:jc w:val="both"/>
        <w:outlineLvl w:val="0"/>
        <w:rPr>
          <w:rStyle w:val="Gl"/>
          <w:rFonts w:cstheme="minorHAnsi"/>
          <w:b w:val="0"/>
          <w:sz w:val="24"/>
          <w:szCs w:val="24"/>
        </w:rPr>
      </w:pPr>
      <w:r w:rsidRPr="009B4E2D">
        <w:rPr>
          <w:rStyle w:val="Gl"/>
          <w:rFonts w:cstheme="minorHAnsi"/>
          <w:b w:val="0"/>
          <w:sz w:val="24"/>
          <w:szCs w:val="24"/>
        </w:rPr>
        <w:t>Örnek tüpleri/ örnek kaplarının hasar görmüş olması</w:t>
      </w:r>
    </w:p>
    <w:p w:rsidR="0062235F" w:rsidRPr="009B4E2D" w:rsidRDefault="0062235F" w:rsidP="008E0F30">
      <w:pPr>
        <w:spacing w:before="120" w:after="120" w:line="240" w:lineRule="auto"/>
        <w:jc w:val="both"/>
        <w:outlineLvl w:val="0"/>
        <w:rPr>
          <w:rStyle w:val="Gl"/>
          <w:rFonts w:cstheme="minorHAnsi"/>
          <w:b w:val="0"/>
          <w:sz w:val="24"/>
          <w:szCs w:val="24"/>
        </w:rPr>
      </w:pPr>
      <w:r w:rsidRPr="009B4E2D">
        <w:rPr>
          <w:rStyle w:val="Gl"/>
          <w:rFonts w:cstheme="minorHAnsi"/>
          <w:b w:val="0"/>
          <w:sz w:val="24"/>
          <w:szCs w:val="24"/>
        </w:rPr>
        <w:t>Yanlış endikasyonla gönderilmiş örnekler ( doktoru ile görüşülerek karar verilir)</w:t>
      </w:r>
    </w:p>
    <w:p w:rsidR="0062235F" w:rsidRPr="009B4E2D" w:rsidRDefault="0062235F" w:rsidP="008E0F30">
      <w:pPr>
        <w:spacing w:before="120" w:after="120" w:line="240" w:lineRule="auto"/>
        <w:jc w:val="both"/>
        <w:outlineLvl w:val="0"/>
        <w:rPr>
          <w:rStyle w:val="Gl"/>
          <w:rFonts w:cstheme="minorHAnsi"/>
          <w:b w:val="0"/>
          <w:sz w:val="24"/>
          <w:szCs w:val="24"/>
        </w:rPr>
      </w:pPr>
      <w:r w:rsidRPr="009B4E2D">
        <w:rPr>
          <w:rStyle w:val="Gl"/>
          <w:rFonts w:cstheme="minorHAnsi"/>
          <w:b w:val="0"/>
          <w:sz w:val="24"/>
          <w:szCs w:val="24"/>
        </w:rPr>
        <w:t>Hastaya ait kimlik bilgilerinin eksik olduğu örnekler</w:t>
      </w:r>
    </w:p>
    <w:p w:rsidR="0062235F" w:rsidRPr="009B4E2D" w:rsidRDefault="00325BE9" w:rsidP="008E0F30">
      <w:pPr>
        <w:spacing w:before="120" w:after="120" w:line="240" w:lineRule="auto"/>
        <w:jc w:val="both"/>
        <w:outlineLvl w:val="0"/>
        <w:rPr>
          <w:rStyle w:val="Gl"/>
          <w:rFonts w:cstheme="minorHAnsi"/>
          <w:b w:val="0"/>
          <w:sz w:val="24"/>
          <w:szCs w:val="24"/>
        </w:rPr>
      </w:pPr>
      <w:r w:rsidRPr="009B4E2D">
        <w:rPr>
          <w:rStyle w:val="Gl"/>
          <w:rFonts w:cstheme="minorHAnsi"/>
          <w:b w:val="0"/>
          <w:sz w:val="24"/>
          <w:szCs w:val="24"/>
        </w:rPr>
        <w:t>Bilgilendirilmiş Onam</w:t>
      </w:r>
      <w:r w:rsidR="0062235F" w:rsidRPr="009B4E2D">
        <w:rPr>
          <w:rStyle w:val="Gl"/>
          <w:rFonts w:cstheme="minorHAnsi"/>
          <w:b w:val="0"/>
          <w:sz w:val="24"/>
          <w:szCs w:val="24"/>
        </w:rPr>
        <w:t xml:space="preserve"> </w:t>
      </w:r>
      <w:r w:rsidRPr="009B4E2D">
        <w:rPr>
          <w:rStyle w:val="Gl"/>
          <w:rFonts w:cstheme="minorHAnsi"/>
          <w:b w:val="0"/>
          <w:sz w:val="24"/>
          <w:szCs w:val="24"/>
        </w:rPr>
        <w:t>F</w:t>
      </w:r>
      <w:r w:rsidR="0062235F" w:rsidRPr="009B4E2D">
        <w:rPr>
          <w:rStyle w:val="Gl"/>
          <w:rFonts w:cstheme="minorHAnsi"/>
          <w:b w:val="0"/>
          <w:sz w:val="24"/>
          <w:szCs w:val="24"/>
        </w:rPr>
        <w:t>ormunun bulunmadığı veya tam olarak doldurulmadığı örnekler</w:t>
      </w:r>
    </w:p>
    <w:p w:rsidR="0062235F" w:rsidRPr="009B4E2D" w:rsidRDefault="0062235F" w:rsidP="008E0F30">
      <w:pPr>
        <w:spacing w:before="120" w:after="120" w:line="240" w:lineRule="auto"/>
        <w:jc w:val="both"/>
        <w:outlineLvl w:val="0"/>
        <w:rPr>
          <w:rStyle w:val="Gl"/>
          <w:rFonts w:cstheme="minorHAnsi"/>
          <w:b w:val="0"/>
          <w:sz w:val="24"/>
          <w:szCs w:val="24"/>
        </w:rPr>
      </w:pPr>
      <w:r w:rsidRPr="009B4E2D">
        <w:rPr>
          <w:rStyle w:val="Gl"/>
          <w:rFonts w:cstheme="minorHAnsi"/>
          <w:b w:val="0"/>
          <w:sz w:val="24"/>
          <w:szCs w:val="24"/>
        </w:rPr>
        <w:t>Dondurulmuş örnekler</w:t>
      </w:r>
    </w:p>
    <w:p w:rsidR="0062235F" w:rsidRPr="009B4E2D" w:rsidRDefault="0062235F" w:rsidP="008E0F30">
      <w:pPr>
        <w:spacing w:before="120" w:after="120" w:line="240" w:lineRule="auto"/>
        <w:jc w:val="both"/>
        <w:outlineLvl w:val="0"/>
        <w:rPr>
          <w:rStyle w:val="Gl"/>
          <w:rFonts w:cstheme="minorHAnsi"/>
          <w:b w:val="0"/>
          <w:sz w:val="24"/>
          <w:szCs w:val="24"/>
        </w:rPr>
      </w:pPr>
      <w:r w:rsidRPr="009B4E2D">
        <w:rPr>
          <w:rStyle w:val="Gl"/>
          <w:rFonts w:cstheme="minorHAnsi"/>
          <w:b w:val="0"/>
          <w:sz w:val="24"/>
          <w:szCs w:val="24"/>
        </w:rPr>
        <w:t xml:space="preserve">Abort ve CVS materyali gibi doku örneklerinin alkol veya formol içerisine alınmış olması </w:t>
      </w:r>
    </w:p>
    <w:p w:rsidR="0062235F" w:rsidRPr="009B4E2D" w:rsidRDefault="0062235F" w:rsidP="008E0F30">
      <w:pPr>
        <w:spacing w:before="120" w:after="120" w:line="240" w:lineRule="auto"/>
        <w:jc w:val="both"/>
        <w:outlineLvl w:val="0"/>
        <w:rPr>
          <w:rStyle w:val="Gl"/>
          <w:rFonts w:cstheme="minorHAnsi"/>
          <w:b w:val="0"/>
          <w:sz w:val="24"/>
          <w:szCs w:val="24"/>
        </w:rPr>
      </w:pPr>
      <w:r w:rsidRPr="009B4E2D">
        <w:rPr>
          <w:rStyle w:val="Gl"/>
          <w:rFonts w:cstheme="minorHAnsi"/>
          <w:b w:val="0"/>
          <w:sz w:val="24"/>
          <w:szCs w:val="24"/>
        </w:rPr>
        <w:t>Yetersiz miktarda alınmış örnekler</w:t>
      </w:r>
    </w:p>
    <w:p w:rsidR="0062235F" w:rsidRPr="009B4E2D" w:rsidRDefault="0062235F" w:rsidP="008E0F30">
      <w:pPr>
        <w:spacing w:before="120" w:after="120" w:line="240" w:lineRule="auto"/>
        <w:jc w:val="both"/>
        <w:outlineLvl w:val="0"/>
        <w:rPr>
          <w:rStyle w:val="Gl"/>
          <w:rFonts w:cstheme="minorHAnsi"/>
          <w:sz w:val="24"/>
          <w:szCs w:val="24"/>
        </w:rPr>
      </w:pPr>
      <w:r w:rsidRPr="009B4E2D">
        <w:rPr>
          <w:rStyle w:val="Gl"/>
          <w:rFonts w:cstheme="minorHAnsi"/>
          <w:sz w:val="24"/>
          <w:szCs w:val="24"/>
        </w:rPr>
        <w:t>ÖRNEK RED-KABUL ALANIMIZ</w:t>
      </w:r>
    </w:p>
    <w:p w:rsidR="0062235F" w:rsidRPr="009B4E2D" w:rsidRDefault="004D0FFD" w:rsidP="008E0F30">
      <w:pPr>
        <w:spacing w:before="120" w:after="120" w:line="240" w:lineRule="auto"/>
        <w:jc w:val="both"/>
        <w:rPr>
          <w:rStyle w:val="Gl"/>
          <w:rFonts w:cstheme="minorHAnsi"/>
          <w:b w:val="0"/>
          <w:sz w:val="24"/>
          <w:szCs w:val="24"/>
        </w:rPr>
      </w:pPr>
      <w:r>
        <w:rPr>
          <w:rStyle w:val="Gl"/>
          <w:rFonts w:cstheme="minorHAnsi"/>
          <w:b w:val="0"/>
          <w:sz w:val="24"/>
          <w:szCs w:val="24"/>
        </w:rPr>
        <w:t>İSTANBUL GENETİK GRUBU</w:t>
      </w:r>
      <w:r w:rsidR="009B4E2D" w:rsidRPr="009B4E2D">
        <w:rPr>
          <w:rStyle w:val="Gl"/>
          <w:rFonts w:cstheme="minorHAnsi"/>
          <w:b w:val="0"/>
          <w:sz w:val="24"/>
          <w:szCs w:val="24"/>
        </w:rPr>
        <w:t xml:space="preserve"> Genetik Tanı Araştırma ve Uygulama Merkezi</w:t>
      </w:r>
      <w:r w:rsidR="0062235F" w:rsidRPr="009B4E2D">
        <w:rPr>
          <w:rStyle w:val="Gl"/>
          <w:rFonts w:cstheme="minorHAnsi"/>
          <w:b w:val="0"/>
          <w:sz w:val="24"/>
          <w:szCs w:val="24"/>
        </w:rPr>
        <w:t xml:space="preserve"> numune kabul alanında kurumlardan gelen tün numunelerin uygunluk durumunu Red – Kabul Kriterlerimiz göz önüne alarak inceler. Personelimiz mesleki oryantasyon eğitimlerinin bir parçası olarak numune red-kabul ile ilgili eğitim almıştır.</w:t>
      </w:r>
    </w:p>
    <w:p w:rsidR="0062235F" w:rsidRPr="009B4E2D" w:rsidRDefault="0062235F" w:rsidP="008E0F30">
      <w:pPr>
        <w:spacing w:before="120" w:after="120" w:line="240" w:lineRule="auto"/>
        <w:jc w:val="both"/>
        <w:outlineLvl w:val="0"/>
        <w:rPr>
          <w:rStyle w:val="Gl"/>
          <w:rFonts w:cstheme="minorHAnsi"/>
          <w:b w:val="0"/>
          <w:sz w:val="24"/>
          <w:szCs w:val="24"/>
        </w:rPr>
      </w:pPr>
      <w:r w:rsidRPr="009B4E2D">
        <w:rPr>
          <w:rStyle w:val="Gl"/>
          <w:rFonts w:cstheme="minorHAnsi"/>
          <w:b w:val="0"/>
          <w:sz w:val="24"/>
          <w:szCs w:val="24"/>
        </w:rPr>
        <w:t>Red edilen örnekler bu alandaki buzdolabında muhafaza edilir.</w:t>
      </w:r>
    </w:p>
    <w:p w:rsidR="0062235F" w:rsidRPr="009B4E2D" w:rsidRDefault="0062235F" w:rsidP="008E0F30">
      <w:pPr>
        <w:spacing w:before="120" w:after="120" w:line="240" w:lineRule="auto"/>
        <w:jc w:val="both"/>
        <w:rPr>
          <w:rStyle w:val="Gl"/>
          <w:rFonts w:cstheme="minorHAnsi"/>
          <w:b w:val="0"/>
          <w:sz w:val="24"/>
          <w:szCs w:val="24"/>
        </w:rPr>
      </w:pPr>
      <w:r w:rsidRPr="009B4E2D">
        <w:rPr>
          <w:rStyle w:val="Gl"/>
          <w:rFonts w:cstheme="minorHAnsi"/>
          <w:b w:val="0"/>
          <w:sz w:val="24"/>
          <w:szCs w:val="24"/>
        </w:rPr>
        <w:t>Red edilen numunelerden kurumun yazılı talebi ile ilgili uzmanın uygun görmesi halinde çalışma yapılabilir.</w:t>
      </w:r>
    </w:p>
    <w:p w:rsidR="0062235F" w:rsidRPr="009B4E2D" w:rsidRDefault="0062235F" w:rsidP="008E0F30">
      <w:pPr>
        <w:spacing w:before="120" w:after="120" w:line="240" w:lineRule="auto"/>
        <w:jc w:val="both"/>
        <w:outlineLvl w:val="0"/>
        <w:rPr>
          <w:rStyle w:val="Gl"/>
          <w:rFonts w:cstheme="minorHAnsi"/>
          <w:b w:val="0"/>
          <w:sz w:val="24"/>
          <w:szCs w:val="24"/>
        </w:rPr>
      </w:pPr>
      <w:r w:rsidRPr="009B4E2D">
        <w:rPr>
          <w:rStyle w:val="Gl"/>
          <w:rFonts w:cstheme="minorHAnsi"/>
          <w:b w:val="0"/>
          <w:sz w:val="24"/>
          <w:szCs w:val="24"/>
        </w:rPr>
        <w:t>Kabul işleminden geçemeyen numuneler red alanına alınarak uygun koşullarda muhafaza edilir.</w:t>
      </w:r>
    </w:p>
    <w:p w:rsidR="0062235F" w:rsidRPr="009B4E2D" w:rsidRDefault="0062235F" w:rsidP="008E0F30">
      <w:pPr>
        <w:spacing w:before="120" w:after="120" w:line="240" w:lineRule="auto"/>
        <w:jc w:val="both"/>
        <w:rPr>
          <w:rStyle w:val="Gl"/>
          <w:rFonts w:cstheme="minorHAnsi"/>
          <w:b w:val="0"/>
          <w:sz w:val="24"/>
          <w:szCs w:val="24"/>
        </w:rPr>
      </w:pPr>
      <w:r w:rsidRPr="009B4E2D">
        <w:rPr>
          <w:rStyle w:val="Gl"/>
          <w:rFonts w:cstheme="minorHAnsi"/>
          <w:b w:val="0"/>
          <w:sz w:val="24"/>
          <w:szCs w:val="24"/>
        </w:rPr>
        <w:t xml:space="preserve">Red edilen numuneler ile ilgili bilgilendirmeler mesai saatleri içerisinde </w:t>
      </w:r>
      <w:r w:rsidR="004440A4" w:rsidRPr="009B4E2D">
        <w:rPr>
          <w:rStyle w:val="Gl"/>
          <w:rFonts w:cstheme="minorHAnsi"/>
          <w:b w:val="0"/>
          <w:sz w:val="24"/>
          <w:szCs w:val="24"/>
        </w:rPr>
        <w:t>Hasta Kabul Personeli yada Numune Kabul ve Hasta Kayıt Personeli</w:t>
      </w:r>
      <w:r w:rsidRPr="009B4E2D">
        <w:rPr>
          <w:rStyle w:val="Gl"/>
          <w:rFonts w:cstheme="minorHAnsi"/>
          <w:b w:val="0"/>
          <w:sz w:val="24"/>
          <w:szCs w:val="24"/>
        </w:rPr>
        <w:t xml:space="preserve"> tarafından ilgili laboratuvarlara aktarılmaktadır.</w:t>
      </w:r>
    </w:p>
    <w:p w:rsidR="0062235F" w:rsidRPr="009B4E2D" w:rsidRDefault="0062235F" w:rsidP="008E0F30">
      <w:pPr>
        <w:pStyle w:val="ListeParagraf"/>
        <w:numPr>
          <w:ilvl w:val="1"/>
          <w:numId w:val="35"/>
        </w:numPr>
        <w:spacing w:before="120" w:after="120"/>
        <w:jc w:val="both"/>
        <w:rPr>
          <w:rStyle w:val="Gl"/>
          <w:rFonts w:asciiTheme="minorHAnsi" w:hAnsiTheme="minorHAnsi" w:cstheme="minorHAnsi"/>
        </w:rPr>
      </w:pPr>
      <w:r w:rsidRPr="009B4E2D">
        <w:rPr>
          <w:rStyle w:val="Gl"/>
          <w:rFonts w:asciiTheme="minorHAnsi" w:hAnsiTheme="minorHAnsi" w:cstheme="minorHAnsi"/>
        </w:rPr>
        <w:t>İLAVE TETKİK İSTEMLERİNİN ALINMASI ve ŞARTLI NUMUNE KABULÜ</w:t>
      </w:r>
    </w:p>
    <w:p w:rsidR="0062235F" w:rsidRPr="009B4E2D" w:rsidRDefault="0062235F" w:rsidP="008E0F30">
      <w:pPr>
        <w:spacing w:before="120" w:after="120" w:line="240" w:lineRule="auto"/>
        <w:jc w:val="both"/>
        <w:outlineLvl w:val="0"/>
        <w:rPr>
          <w:rStyle w:val="Gl"/>
          <w:rFonts w:cstheme="minorHAnsi"/>
          <w:sz w:val="24"/>
          <w:szCs w:val="24"/>
        </w:rPr>
      </w:pPr>
      <w:r w:rsidRPr="009B4E2D">
        <w:rPr>
          <w:rStyle w:val="Gl"/>
          <w:rFonts w:cstheme="minorHAnsi"/>
          <w:sz w:val="24"/>
          <w:szCs w:val="24"/>
        </w:rPr>
        <w:t>İlave Tetkik İstemleri</w:t>
      </w:r>
    </w:p>
    <w:p w:rsidR="0062235F" w:rsidRPr="009B4E2D" w:rsidRDefault="0062235F" w:rsidP="008E0F30">
      <w:pPr>
        <w:spacing w:before="120" w:after="120" w:line="240" w:lineRule="auto"/>
        <w:jc w:val="both"/>
        <w:rPr>
          <w:rStyle w:val="Gl"/>
          <w:rFonts w:cstheme="minorHAnsi"/>
          <w:b w:val="0"/>
          <w:sz w:val="24"/>
          <w:szCs w:val="24"/>
        </w:rPr>
      </w:pPr>
      <w:r w:rsidRPr="009B4E2D">
        <w:rPr>
          <w:rStyle w:val="Gl"/>
          <w:rFonts w:cstheme="minorHAnsi"/>
          <w:b w:val="0"/>
          <w:sz w:val="24"/>
          <w:szCs w:val="24"/>
        </w:rPr>
        <w:t>Kurumlar tarafından yeni test ekleme, test iptali, çalışılan numunenin tekrarlanması veya numunenin geri istenmesi gibi isteklerin sözel olarak yapılması durumunda kurumadan yazılı beyan</w:t>
      </w:r>
      <w:r w:rsidR="00F145FA" w:rsidRPr="009B4E2D">
        <w:rPr>
          <w:rStyle w:val="Gl"/>
          <w:rFonts w:cstheme="minorHAnsi"/>
          <w:b w:val="0"/>
          <w:sz w:val="24"/>
          <w:szCs w:val="24"/>
        </w:rPr>
        <w:t xml:space="preserve"> </w:t>
      </w:r>
      <w:r w:rsidRPr="009B4E2D">
        <w:rPr>
          <w:rStyle w:val="Gl"/>
          <w:rFonts w:cstheme="minorHAnsi"/>
          <w:b w:val="0"/>
          <w:sz w:val="24"/>
          <w:szCs w:val="24"/>
        </w:rPr>
        <w:t xml:space="preserve">(faks, e-posta </w:t>
      </w:r>
      <w:r w:rsidR="00F145FA" w:rsidRPr="009B4E2D">
        <w:rPr>
          <w:rStyle w:val="Gl"/>
          <w:rFonts w:cstheme="minorHAnsi"/>
          <w:b w:val="0"/>
          <w:sz w:val="24"/>
          <w:szCs w:val="24"/>
        </w:rPr>
        <w:t>vb.</w:t>
      </w:r>
      <w:r w:rsidRPr="009B4E2D">
        <w:rPr>
          <w:rStyle w:val="Gl"/>
          <w:rFonts w:cstheme="minorHAnsi"/>
          <w:b w:val="0"/>
          <w:sz w:val="24"/>
          <w:szCs w:val="24"/>
        </w:rPr>
        <w:t xml:space="preserve">) talep edilir. Tarafımıza müşteriden yazılı onay ile gelen talepler değerlendirilerek gerekli işlemler yerine getirilir. </w:t>
      </w:r>
    </w:p>
    <w:p w:rsidR="0062235F" w:rsidRPr="009B4E2D" w:rsidRDefault="0062235F" w:rsidP="008E0F30">
      <w:pPr>
        <w:spacing w:before="120" w:after="120" w:line="240" w:lineRule="auto"/>
        <w:jc w:val="both"/>
        <w:rPr>
          <w:rStyle w:val="Gl"/>
          <w:rFonts w:cstheme="minorHAnsi"/>
          <w:b w:val="0"/>
          <w:sz w:val="24"/>
          <w:szCs w:val="24"/>
        </w:rPr>
      </w:pPr>
      <w:r w:rsidRPr="009B4E2D">
        <w:rPr>
          <w:rStyle w:val="Gl"/>
          <w:rFonts w:cstheme="minorHAnsi"/>
          <w:b w:val="0"/>
          <w:sz w:val="24"/>
          <w:szCs w:val="24"/>
        </w:rPr>
        <w:t>Çalışılan testlerden arta kalan örnekler numunenin özelliğini kaybetmemesi için uygun ısı aralıklarında (buzdolabında, derin</w:t>
      </w:r>
      <w:r w:rsidR="00325BE9" w:rsidRPr="009B4E2D">
        <w:rPr>
          <w:rStyle w:val="Gl"/>
          <w:rFonts w:cstheme="minorHAnsi"/>
          <w:b w:val="0"/>
          <w:sz w:val="24"/>
          <w:szCs w:val="24"/>
        </w:rPr>
        <w:t xml:space="preserve"> </w:t>
      </w:r>
      <w:r w:rsidRPr="009B4E2D">
        <w:rPr>
          <w:rStyle w:val="Gl"/>
          <w:rFonts w:cstheme="minorHAnsi"/>
          <w:b w:val="0"/>
          <w:sz w:val="24"/>
          <w:szCs w:val="24"/>
        </w:rPr>
        <w:t>dondurucuda vb.) en az 30 gün süre ile saklanmaktadır. Bu süre içerisinde gelen ilave test istemleri kabul edilmektedir.</w:t>
      </w:r>
    </w:p>
    <w:p w:rsidR="0062235F" w:rsidRPr="009B4E2D" w:rsidRDefault="0062235F" w:rsidP="008E0F30">
      <w:pPr>
        <w:spacing w:before="120" w:after="120" w:line="240" w:lineRule="auto"/>
        <w:jc w:val="both"/>
        <w:outlineLvl w:val="0"/>
        <w:rPr>
          <w:rStyle w:val="Gl"/>
          <w:rFonts w:cstheme="minorHAnsi"/>
          <w:sz w:val="24"/>
          <w:szCs w:val="24"/>
        </w:rPr>
      </w:pPr>
      <w:r w:rsidRPr="009B4E2D">
        <w:rPr>
          <w:rStyle w:val="Gl"/>
          <w:rFonts w:cstheme="minorHAnsi"/>
          <w:sz w:val="24"/>
          <w:szCs w:val="24"/>
        </w:rPr>
        <w:t>Şartlı Kabul</w:t>
      </w:r>
    </w:p>
    <w:p w:rsidR="0062235F" w:rsidRPr="009B4E2D" w:rsidRDefault="0062235F" w:rsidP="008E0F30">
      <w:pPr>
        <w:spacing w:before="120" w:after="120" w:line="240" w:lineRule="auto"/>
        <w:jc w:val="both"/>
        <w:outlineLvl w:val="0"/>
        <w:rPr>
          <w:rStyle w:val="Gl"/>
          <w:rFonts w:cstheme="minorHAnsi"/>
          <w:sz w:val="24"/>
          <w:szCs w:val="24"/>
        </w:rPr>
      </w:pPr>
      <w:r w:rsidRPr="009B4E2D">
        <w:rPr>
          <w:rStyle w:val="Gl"/>
          <w:rFonts w:cstheme="minorHAnsi"/>
          <w:sz w:val="24"/>
          <w:szCs w:val="24"/>
        </w:rPr>
        <w:t>Red Edilen Numune İle Çalışma</w:t>
      </w:r>
      <w:r w:rsidR="00325BE9" w:rsidRPr="009B4E2D">
        <w:rPr>
          <w:rStyle w:val="Gl"/>
          <w:rFonts w:cstheme="minorHAnsi"/>
          <w:sz w:val="24"/>
          <w:szCs w:val="24"/>
        </w:rPr>
        <w:t xml:space="preserve"> </w:t>
      </w:r>
      <w:r w:rsidRPr="009B4E2D">
        <w:rPr>
          <w:rStyle w:val="Gl"/>
          <w:rFonts w:cstheme="minorHAnsi"/>
          <w:sz w:val="24"/>
          <w:szCs w:val="24"/>
        </w:rPr>
        <w:t>(Şartlı Kabul):</w:t>
      </w:r>
    </w:p>
    <w:p w:rsidR="0062235F" w:rsidRPr="009B4E2D" w:rsidRDefault="0062235F" w:rsidP="008E0F30">
      <w:pPr>
        <w:spacing w:before="120" w:after="120" w:line="240" w:lineRule="auto"/>
        <w:jc w:val="both"/>
        <w:rPr>
          <w:rStyle w:val="Gl"/>
          <w:rFonts w:cstheme="minorHAnsi"/>
          <w:b w:val="0"/>
          <w:sz w:val="24"/>
          <w:szCs w:val="24"/>
        </w:rPr>
      </w:pPr>
      <w:r w:rsidRPr="009B4E2D">
        <w:rPr>
          <w:rStyle w:val="Gl"/>
          <w:rFonts w:cstheme="minorHAnsi"/>
          <w:b w:val="0"/>
          <w:sz w:val="24"/>
          <w:szCs w:val="24"/>
        </w:rPr>
        <w:t xml:space="preserve">Laboratuvarımızda red edilen numunelerin anlaşmalı kurum personeli tarafından çalışılması talep edildiğinde çalışır. İlgili uzmanın onay vermesi halinde </w:t>
      </w:r>
      <w:r w:rsidR="004440A4" w:rsidRPr="009B4E2D">
        <w:rPr>
          <w:rStyle w:val="Gl"/>
          <w:rFonts w:cstheme="minorHAnsi"/>
          <w:b w:val="0"/>
          <w:sz w:val="24"/>
          <w:szCs w:val="24"/>
        </w:rPr>
        <w:t xml:space="preserve">Hasta Kabul Personeli yada Numune Kabul </w:t>
      </w:r>
      <w:r w:rsidR="004440A4" w:rsidRPr="009B4E2D">
        <w:rPr>
          <w:rStyle w:val="Gl"/>
          <w:rFonts w:cstheme="minorHAnsi"/>
          <w:b w:val="0"/>
          <w:sz w:val="24"/>
          <w:szCs w:val="24"/>
        </w:rPr>
        <w:lastRenderedPageBreak/>
        <w:t xml:space="preserve">ve Hasta Kayıt Personeli </w:t>
      </w:r>
      <w:r w:rsidRPr="009B4E2D">
        <w:rPr>
          <w:rStyle w:val="Gl"/>
          <w:rFonts w:cstheme="minorHAnsi"/>
          <w:b w:val="0"/>
          <w:sz w:val="24"/>
          <w:szCs w:val="24"/>
        </w:rPr>
        <w:t>tarafından kurum aranarak çalışmanın yapılacağı bildirilir, çalışılma onayı alınan numuneler red bölgesinden alınarak çalışılmak üzere ilgili teknisyen tarafından işleme alınır.</w:t>
      </w:r>
    </w:p>
    <w:p w:rsidR="0062235F" w:rsidRPr="009B4E2D" w:rsidRDefault="0062235F" w:rsidP="008E0F30">
      <w:pPr>
        <w:pStyle w:val="ListeParagraf"/>
        <w:numPr>
          <w:ilvl w:val="1"/>
          <w:numId w:val="35"/>
        </w:numPr>
        <w:spacing w:before="120" w:after="120"/>
        <w:jc w:val="both"/>
        <w:outlineLvl w:val="0"/>
        <w:rPr>
          <w:rStyle w:val="Gl"/>
          <w:rFonts w:asciiTheme="minorHAnsi" w:hAnsiTheme="minorHAnsi" w:cstheme="minorHAnsi"/>
        </w:rPr>
      </w:pPr>
      <w:r w:rsidRPr="009B4E2D">
        <w:rPr>
          <w:rStyle w:val="Gl"/>
          <w:rFonts w:asciiTheme="minorHAnsi" w:hAnsiTheme="minorHAnsi" w:cstheme="minorHAnsi"/>
        </w:rPr>
        <w:t>NUMUNE MİKTARLARININ GÖZDEN GEÇİRİLMESİ</w:t>
      </w:r>
    </w:p>
    <w:p w:rsidR="0062235F" w:rsidRPr="009B4E2D" w:rsidRDefault="0062235F" w:rsidP="008E0F30">
      <w:pPr>
        <w:spacing w:before="120" w:after="120" w:line="240" w:lineRule="auto"/>
        <w:jc w:val="both"/>
        <w:rPr>
          <w:rStyle w:val="Gl"/>
          <w:rFonts w:cstheme="minorHAnsi"/>
          <w:b w:val="0"/>
          <w:sz w:val="24"/>
          <w:szCs w:val="24"/>
        </w:rPr>
      </w:pPr>
      <w:r w:rsidRPr="009B4E2D">
        <w:rPr>
          <w:rStyle w:val="Gl"/>
          <w:rFonts w:cstheme="minorHAnsi"/>
          <w:b w:val="0"/>
          <w:sz w:val="24"/>
          <w:szCs w:val="24"/>
        </w:rPr>
        <w:t xml:space="preserve">Laboratuvarımızda çalışılan her bir test için gerekli olan numune miktarı </w:t>
      </w:r>
      <w:r w:rsidR="004D0FFD">
        <w:rPr>
          <w:rStyle w:val="Gl"/>
          <w:rFonts w:cstheme="minorHAnsi"/>
          <w:b w:val="0"/>
          <w:color w:val="2E74B5" w:themeColor="accent1" w:themeShade="BF"/>
          <w:sz w:val="24"/>
          <w:szCs w:val="24"/>
        </w:rPr>
        <w:t>İSTANBUL GENETİK GRUBU</w:t>
      </w:r>
      <w:r w:rsidR="009B4E2D" w:rsidRPr="009B4E2D">
        <w:rPr>
          <w:rStyle w:val="Gl"/>
          <w:rFonts w:cstheme="minorHAnsi"/>
          <w:b w:val="0"/>
          <w:color w:val="2E74B5" w:themeColor="accent1" w:themeShade="BF"/>
          <w:sz w:val="24"/>
          <w:szCs w:val="24"/>
        </w:rPr>
        <w:t xml:space="preserve"> Test Rehberi</w:t>
      </w:r>
      <w:r w:rsidRPr="009B4E2D">
        <w:rPr>
          <w:rStyle w:val="Gl"/>
          <w:rFonts w:cstheme="minorHAnsi"/>
          <w:b w:val="0"/>
          <w:sz w:val="24"/>
          <w:szCs w:val="24"/>
        </w:rPr>
        <w:t xml:space="preserve"> ile müşterilerimize iletilir. Testler için gerekli olan numune miktarlarındaki değişiklikler çalışma metotlarının değişikliği ile ilintilidir. Çalışma metotlarında değişme olduğunda kurumlar dış duyuru ile bilgilendirilmektedir.</w:t>
      </w:r>
    </w:p>
    <w:p w:rsidR="0062235F" w:rsidRPr="009B4E2D" w:rsidRDefault="0062235F" w:rsidP="008E0F30">
      <w:pPr>
        <w:pStyle w:val="ListeParagraf"/>
        <w:numPr>
          <w:ilvl w:val="1"/>
          <w:numId w:val="35"/>
        </w:numPr>
        <w:spacing w:before="120" w:after="120"/>
        <w:jc w:val="both"/>
        <w:rPr>
          <w:rStyle w:val="Gl"/>
          <w:rFonts w:asciiTheme="minorHAnsi" w:hAnsiTheme="minorHAnsi" w:cstheme="minorHAnsi"/>
        </w:rPr>
      </w:pPr>
      <w:r w:rsidRPr="009B4E2D">
        <w:rPr>
          <w:rStyle w:val="Gl"/>
          <w:rFonts w:asciiTheme="minorHAnsi" w:hAnsiTheme="minorHAnsi" w:cstheme="minorHAnsi"/>
        </w:rPr>
        <w:t>ÇALIŞILAN NUMUNELERİN BELİRLİ BİR SÜRE İÇİN MUHAFAZA EDİLMESİ</w:t>
      </w:r>
    </w:p>
    <w:p w:rsidR="0062235F" w:rsidRPr="009B4E2D" w:rsidRDefault="0062235F" w:rsidP="008E0F30">
      <w:pPr>
        <w:spacing w:before="120" w:after="120" w:line="240" w:lineRule="auto"/>
        <w:jc w:val="both"/>
        <w:rPr>
          <w:rStyle w:val="Gl"/>
          <w:rFonts w:cstheme="minorHAnsi"/>
          <w:b w:val="0"/>
          <w:sz w:val="24"/>
          <w:szCs w:val="24"/>
        </w:rPr>
      </w:pPr>
      <w:r w:rsidRPr="009B4E2D">
        <w:rPr>
          <w:rStyle w:val="Gl"/>
          <w:rFonts w:cstheme="minorHAnsi"/>
          <w:b w:val="0"/>
          <w:sz w:val="24"/>
          <w:szCs w:val="24"/>
        </w:rPr>
        <w:t>Laboratuvarımızda çalışılmış ve sonucu çıkmış numunelerin bazı durumlarda (Müşteri talebi, doğrulama testi vb.) tekrar çalışılması gerekmektedir. Böyle durumlarda tekrar çalışılacak numuneler, çalışılacak testin parametresine uygun ısı aralıklarında muhafaza edilir.</w:t>
      </w:r>
    </w:p>
    <w:p w:rsidR="0062235F" w:rsidRPr="009B4E2D" w:rsidRDefault="0062235F" w:rsidP="008E0F30">
      <w:pPr>
        <w:pStyle w:val="ListeParagraf"/>
        <w:numPr>
          <w:ilvl w:val="1"/>
          <w:numId w:val="35"/>
        </w:numPr>
        <w:spacing w:before="120" w:after="120"/>
        <w:jc w:val="both"/>
        <w:outlineLvl w:val="0"/>
        <w:rPr>
          <w:rStyle w:val="Gl"/>
          <w:rFonts w:asciiTheme="minorHAnsi" w:hAnsiTheme="minorHAnsi" w:cstheme="minorHAnsi"/>
          <w:color w:val="000000" w:themeColor="text1"/>
        </w:rPr>
      </w:pPr>
      <w:r w:rsidRPr="009B4E2D">
        <w:rPr>
          <w:rStyle w:val="Gl"/>
          <w:rFonts w:asciiTheme="minorHAnsi" w:hAnsiTheme="minorHAnsi" w:cstheme="minorHAnsi"/>
          <w:color w:val="000000" w:themeColor="text1"/>
        </w:rPr>
        <w:t>SUNDUĞUMUZ HİZMETLERİN LİSTESİ</w:t>
      </w:r>
    </w:p>
    <w:p w:rsidR="0062235F" w:rsidRPr="009B4E2D" w:rsidRDefault="0062235F" w:rsidP="008E0F30">
      <w:pPr>
        <w:spacing w:before="120" w:after="120" w:line="240" w:lineRule="auto"/>
        <w:jc w:val="both"/>
        <w:outlineLvl w:val="0"/>
        <w:rPr>
          <w:rStyle w:val="Gl"/>
          <w:rFonts w:cstheme="minorHAnsi"/>
          <w:b w:val="0"/>
          <w:color w:val="000000" w:themeColor="text1"/>
          <w:sz w:val="24"/>
          <w:szCs w:val="24"/>
        </w:rPr>
      </w:pPr>
      <w:r w:rsidRPr="009B4E2D">
        <w:rPr>
          <w:rStyle w:val="Gl"/>
          <w:rFonts w:cstheme="minorHAnsi"/>
          <w:b w:val="0"/>
          <w:color w:val="000000" w:themeColor="text1"/>
          <w:sz w:val="24"/>
          <w:szCs w:val="24"/>
        </w:rPr>
        <w:t>Laboratuvar</w:t>
      </w:r>
      <w:r w:rsidR="004440A4" w:rsidRPr="009B4E2D">
        <w:rPr>
          <w:rStyle w:val="Gl"/>
          <w:rFonts w:cstheme="minorHAnsi"/>
          <w:b w:val="0"/>
          <w:color w:val="000000" w:themeColor="text1"/>
          <w:sz w:val="24"/>
          <w:szCs w:val="24"/>
        </w:rPr>
        <w:t>ı</w:t>
      </w:r>
      <w:r w:rsidRPr="009B4E2D">
        <w:rPr>
          <w:rStyle w:val="Gl"/>
          <w:rFonts w:cstheme="minorHAnsi"/>
          <w:b w:val="0"/>
          <w:color w:val="000000" w:themeColor="text1"/>
          <w:sz w:val="24"/>
          <w:szCs w:val="24"/>
        </w:rPr>
        <w:t>mızda teknik donanım yeterliliği ve müşterilerimizle yapılan anlaşmalara göre;</w:t>
      </w:r>
    </w:p>
    <w:p w:rsidR="0062235F" w:rsidRPr="009B4E2D" w:rsidRDefault="0062235F" w:rsidP="008E0F30">
      <w:pPr>
        <w:spacing w:before="120" w:after="120" w:line="240" w:lineRule="auto"/>
        <w:jc w:val="both"/>
        <w:outlineLvl w:val="0"/>
        <w:rPr>
          <w:rStyle w:val="Gl"/>
          <w:rFonts w:cstheme="minorHAnsi"/>
          <w:color w:val="000000" w:themeColor="text1"/>
          <w:sz w:val="24"/>
          <w:szCs w:val="24"/>
        </w:rPr>
      </w:pPr>
      <w:r w:rsidRPr="009B4E2D">
        <w:rPr>
          <w:rStyle w:val="Gl"/>
          <w:rFonts w:cstheme="minorHAnsi"/>
          <w:color w:val="000000" w:themeColor="text1"/>
          <w:sz w:val="24"/>
          <w:szCs w:val="24"/>
        </w:rPr>
        <w:t>Sitogenetik Testler</w:t>
      </w:r>
    </w:p>
    <w:p w:rsidR="0062235F" w:rsidRPr="009B4E2D" w:rsidRDefault="0062235F" w:rsidP="008E0F30">
      <w:pPr>
        <w:spacing w:before="120" w:after="120" w:line="240" w:lineRule="auto"/>
        <w:jc w:val="both"/>
        <w:outlineLvl w:val="0"/>
        <w:rPr>
          <w:rStyle w:val="Gl"/>
          <w:rFonts w:cstheme="minorHAnsi"/>
          <w:color w:val="000000" w:themeColor="text1"/>
          <w:sz w:val="24"/>
          <w:szCs w:val="24"/>
        </w:rPr>
      </w:pPr>
      <w:r w:rsidRPr="009B4E2D">
        <w:rPr>
          <w:rStyle w:val="Gl"/>
          <w:rFonts w:cstheme="minorHAnsi"/>
          <w:color w:val="000000" w:themeColor="text1"/>
          <w:sz w:val="24"/>
          <w:szCs w:val="24"/>
        </w:rPr>
        <w:t>Moleküler Genetik Testler</w:t>
      </w:r>
    </w:p>
    <w:p w:rsidR="0062235F" w:rsidRPr="009B4E2D" w:rsidRDefault="009D2E86" w:rsidP="008E0F30">
      <w:pPr>
        <w:spacing w:before="120" w:after="120" w:line="240" w:lineRule="auto"/>
        <w:jc w:val="both"/>
        <w:rPr>
          <w:rStyle w:val="Gl"/>
          <w:rFonts w:cstheme="minorHAnsi"/>
          <w:b w:val="0"/>
          <w:sz w:val="24"/>
          <w:szCs w:val="24"/>
        </w:rPr>
      </w:pPr>
      <w:r w:rsidRPr="009B4E2D">
        <w:rPr>
          <w:rStyle w:val="Gl"/>
          <w:rFonts w:cstheme="minorHAnsi"/>
          <w:b w:val="0"/>
          <w:sz w:val="24"/>
          <w:szCs w:val="24"/>
        </w:rPr>
        <w:t>B</w:t>
      </w:r>
      <w:r w:rsidR="0062235F" w:rsidRPr="009B4E2D">
        <w:rPr>
          <w:rStyle w:val="Gl"/>
          <w:rFonts w:cstheme="minorHAnsi"/>
          <w:b w:val="0"/>
          <w:sz w:val="24"/>
          <w:szCs w:val="24"/>
        </w:rPr>
        <w:t xml:space="preserve">aşlıkları altında testler çalışılmaktadır. Günün şartlarına göre bu başlıklar altında çalışılacak test sayıları arttırılıp azaltılabilmektedir. Çalışmakta olduğumuz test bilgileri sizlere teslim edilen </w:t>
      </w:r>
      <w:r w:rsidR="004D0FFD">
        <w:rPr>
          <w:rStyle w:val="Gl"/>
          <w:rFonts w:cstheme="minorHAnsi"/>
          <w:b w:val="0"/>
          <w:sz w:val="24"/>
          <w:szCs w:val="24"/>
        </w:rPr>
        <w:t>İSTANBUL GENETİK GRUBU</w:t>
      </w:r>
      <w:r w:rsidR="009B4E2D" w:rsidRPr="009B4E2D">
        <w:rPr>
          <w:rStyle w:val="Gl"/>
          <w:rFonts w:cstheme="minorHAnsi"/>
          <w:b w:val="0"/>
          <w:sz w:val="24"/>
          <w:szCs w:val="24"/>
        </w:rPr>
        <w:t xml:space="preserve"> Test Rehberi</w:t>
      </w:r>
      <w:r w:rsidR="00061CC4" w:rsidRPr="009B4E2D">
        <w:rPr>
          <w:rStyle w:val="Gl"/>
          <w:rFonts w:cstheme="minorHAnsi"/>
          <w:b w:val="0"/>
          <w:sz w:val="24"/>
          <w:szCs w:val="24"/>
        </w:rPr>
        <w:t>nde</w:t>
      </w:r>
      <w:r w:rsidR="00325BE9" w:rsidRPr="009B4E2D">
        <w:rPr>
          <w:rStyle w:val="Gl"/>
          <w:rFonts w:cstheme="minorHAnsi"/>
          <w:b w:val="0"/>
          <w:sz w:val="24"/>
          <w:szCs w:val="24"/>
        </w:rPr>
        <w:t xml:space="preserve"> </w:t>
      </w:r>
      <w:r w:rsidR="0062235F" w:rsidRPr="009B4E2D">
        <w:rPr>
          <w:rStyle w:val="Gl"/>
          <w:rFonts w:cstheme="minorHAnsi"/>
          <w:b w:val="0"/>
          <w:sz w:val="24"/>
          <w:szCs w:val="24"/>
        </w:rPr>
        <w:t xml:space="preserve">güncel olarak bulunmaktadır. </w:t>
      </w:r>
    </w:p>
    <w:p w:rsidR="0062235F" w:rsidRPr="009B4E2D" w:rsidRDefault="0062235F" w:rsidP="008E0F30">
      <w:pPr>
        <w:pStyle w:val="ListeParagraf"/>
        <w:numPr>
          <w:ilvl w:val="1"/>
          <w:numId w:val="35"/>
        </w:numPr>
        <w:spacing w:before="120" w:after="120"/>
        <w:jc w:val="both"/>
        <w:outlineLvl w:val="0"/>
        <w:rPr>
          <w:rStyle w:val="Gl"/>
          <w:rFonts w:asciiTheme="minorHAnsi" w:hAnsiTheme="minorHAnsi" w:cstheme="minorHAnsi"/>
        </w:rPr>
      </w:pPr>
      <w:r w:rsidRPr="009B4E2D">
        <w:rPr>
          <w:rStyle w:val="Gl"/>
          <w:rFonts w:asciiTheme="minorHAnsi" w:hAnsiTheme="minorHAnsi" w:cstheme="minorHAnsi"/>
        </w:rPr>
        <w:t>KALİTE KONTROL SONUÇLARININ BİLDİRİLMESİ</w:t>
      </w:r>
    </w:p>
    <w:p w:rsidR="00671BCA" w:rsidRPr="009B4E2D" w:rsidRDefault="0062235F" w:rsidP="008E0F30">
      <w:pPr>
        <w:spacing w:before="120" w:after="120" w:line="240" w:lineRule="auto"/>
        <w:jc w:val="both"/>
        <w:rPr>
          <w:rStyle w:val="Gl"/>
          <w:rFonts w:cstheme="minorHAnsi"/>
          <w:b w:val="0"/>
          <w:sz w:val="24"/>
          <w:szCs w:val="24"/>
        </w:rPr>
      </w:pPr>
      <w:r w:rsidRPr="009B4E2D">
        <w:rPr>
          <w:rStyle w:val="Gl"/>
          <w:rFonts w:cstheme="minorHAnsi"/>
          <w:b w:val="0"/>
          <w:sz w:val="24"/>
          <w:szCs w:val="24"/>
        </w:rPr>
        <w:t>Kurumlara istedikleri takdirde laboratu</w:t>
      </w:r>
      <w:r w:rsidR="00325BE9" w:rsidRPr="009B4E2D">
        <w:rPr>
          <w:rStyle w:val="Gl"/>
          <w:rFonts w:cstheme="minorHAnsi"/>
          <w:b w:val="0"/>
          <w:sz w:val="24"/>
          <w:szCs w:val="24"/>
        </w:rPr>
        <w:t>v</w:t>
      </w:r>
      <w:r w:rsidRPr="009B4E2D">
        <w:rPr>
          <w:rStyle w:val="Gl"/>
          <w:rFonts w:cstheme="minorHAnsi"/>
          <w:b w:val="0"/>
          <w:sz w:val="24"/>
          <w:szCs w:val="24"/>
        </w:rPr>
        <w:t>arımızda çalışılan test parametrelerine ait dış kalite kontrol sonuçları gönderilmektedir. Bunu isteyen kurumların laboratu</w:t>
      </w:r>
      <w:r w:rsidR="00325BE9" w:rsidRPr="009B4E2D">
        <w:rPr>
          <w:rStyle w:val="Gl"/>
          <w:rFonts w:cstheme="minorHAnsi"/>
          <w:b w:val="0"/>
          <w:sz w:val="24"/>
          <w:szCs w:val="24"/>
        </w:rPr>
        <w:t>v</w:t>
      </w:r>
      <w:r w:rsidRPr="009B4E2D">
        <w:rPr>
          <w:rStyle w:val="Gl"/>
          <w:rFonts w:cstheme="minorHAnsi"/>
          <w:b w:val="0"/>
          <w:sz w:val="24"/>
          <w:szCs w:val="24"/>
        </w:rPr>
        <w:t>arımız kalite birimi ile temasa geçerek hangi testlerin hangi tarih aralığındaki dış kalite kontrol sonuçlarını istediklerini kalite biriminden alacakları mail adresine yazılı olarak bildirmeleri istenir. Kalite birimi kurumlara elektronik posta yolu ile istedikleri bilgileri gönderir.</w:t>
      </w:r>
    </w:p>
    <w:p w:rsidR="00156579" w:rsidRPr="009B4E2D" w:rsidRDefault="004629F9" w:rsidP="008E0F30">
      <w:pPr>
        <w:pStyle w:val="ListeParagraf"/>
        <w:numPr>
          <w:ilvl w:val="0"/>
          <w:numId w:val="35"/>
        </w:numPr>
        <w:spacing w:before="120" w:after="120"/>
        <w:jc w:val="both"/>
        <w:rPr>
          <w:rStyle w:val="Gl"/>
          <w:rFonts w:asciiTheme="minorHAnsi" w:hAnsiTheme="minorHAnsi" w:cstheme="minorHAnsi"/>
        </w:rPr>
      </w:pPr>
      <w:r w:rsidRPr="009B4E2D">
        <w:rPr>
          <w:rStyle w:val="Gl"/>
          <w:rFonts w:asciiTheme="minorHAnsi" w:hAnsiTheme="minorHAnsi" w:cstheme="minorHAnsi"/>
        </w:rPr>
        <w:t xml:space="preserve">İLGİLİ DÖKÜMANLAR </w:t>
      </w:r>
    </w:p>
    <w:p w:rsidR="00FB3C37" w:rsidRPr="009B4E2D" w:rsidRDefault="004D0FFD" w:rsidP="008E0F30">
      <w:pPr>
        <w:spacing w:before="120" w:after="120"/>
        <w:jc w:val="both"/>
        <w:rPr>
          <w:rStyle w:val="Gl"/>
          <w:rFonts w:cstheme="minorHAnsi"/>
          <w:b w:val="0"/>
          <w:sz w:val="24"/>
          <w:szCs w:val="24"/>
        </w:rPr>
      </w:pPr>
      <w:r>
        <w:rPr>
          <w:rStyle w:val="Gl"/>
          <w:rFonts w:cstheme="minorHAnsi"/>
          <w:b w:val="0"/>
          <w:sz w:val="24"/>
          <w:szCs w:val="24"/>
        </w:rPr>
        <w:t>İSTANBUL GENETİK GRUBU</w:t>
      </w:r>
      <w:r w:rsidR="004440A4" w:rsidRPr="009B4E2D">
        <w:rPr>
          <w:rStyle w:val="Gl"/>
          <w:rFonts w:cstheme="minorHAnsi"/>
          <w:b w:val="0"/>
          <w:sz w:val="24"/>
          <w:szCs w:val="24"/>
        </w:rPr>
        <w:t xml:space="preserve"> Test Rehberi</w:t>
      </w:r>
    </w:p>
    <w:p w:rsidR="00BD6E6C" w:rsidRDefault="00BD6E6C" w:rsidP="008E0F30">
      <w:pPr>
        <w:spacing w:before="120" w:after="120"/>
        <w:jc w:val="both"/>
        <w:rPr>
          <w:rStyle w:val="Gl"/>
          <w:rFonts w:cstheme="minorHAnsi"/>
          <w:b w:val="0"/>
          <w:sz w:val="24"/>
          <w:szCs w:val="24"/>
        </w:rPr>
      </w:pPr>
    </w:p>
    <w:p w:rsidR="00BD6E6C" w:rsidRDefault="00BD6E6C" w:rsidP="00BD6E6C">
      <w:pPr>
        <w:spacing w:before="120" w:after="120" w:line="240" w:lineRule="auto"/>
        <w:ind w:right="-1"/>
        <w:jc w:val="both"/>
        <w:rPr>
          <w:rFonts w:cstheme="minorHAnsi"/>
          <w:sz w:val="24"/>
          <w:szCs w:val="24"/>
        </w:rPr>
      </w:pPr>
    </w:p>
    <w:p w:rsidR="00CC6053" w:rsidRDefault="00CC6053" w:rsidP="00BD6E6C">
      <w:pPr>
        <w:spacing w:before="120" w:after="120" w:line="240" w:lineRule="auto"/>
        <w:ind w:right="-1"/>
        <w:jc w:val="both"/>
      </w:pPr>
    </w:p>
    <w:p w:rsidR="00CC6053" w:rsidRDefault="00CC6053" w:rsidP="00BD6E6C">
      <w:pPr>
        <w:spacing w:before="120" w:after="120" w:line="240" w:lineRule="auto"/>
        <w:ind w:right="-1"/>
        <w:jc w:val="both"/>
      </w:pPr>
    </w:p>
    <w:p w:rsidR="00CC6053" w:rsidRDefault="00CC6053" w:rsidP="00BD6E6C">
      <w:pPr>
        <w:spacing w:before="120" w:after="120" w:line="240" w:lineRule="auto"/>
        <w:ind w:right="-1"/>
        <w:jc w:val="both"/>
      </w:pPr>
    </w:p>
    <w:p w:rsidR="00CC6053" w:rsidRDefault="00CC6053" w:rsidP="00BD6E6C">
      <w:pPr>
        <w:spacing w:before="120" w:after="120" w:line="240" w:lineRule="auto"/>
        <w:ind w:right="-1"/>
        <w:jc w:val="both"/>
        <w:rPr>
          <w:rFonts w:cstheme="minorHAns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7"/>
        <w:gridCol w:w="1515"/>
        <w:gridCol w:w="5852"/>
      </w:tblGrid>
      <w:tr w:rsidR="00BD6E6C" w:rsidRPr="00BF305B" w:rsidTr="00EF27E2">
        <w:trPr>
          <w:trHeight w:val="471"/>
          <w:jc w:val="center"/>
        </w:trPr>
        <w:tc>
          <w:tcPr>
            <w:tcW w:w="10443" w:type="dxa"/>
            <w:gridSpan w:val="3"/>
            <w:shd w:val="clear" w:color="auto" w:fill="auto"/>
            <w:vAlign w:val="center"/>
          </w:tcPr>
          <w:p w:rsidR="00BD6E6C" w:rsidRPr="00BF305B" w:rsidRDefault="00BD6E6C" w:rsidP="00EF27E2">
            <w:pPr>
              <w:widowControl w:val="0"/>
              <w:spacing w:after="0" w:line="240" w:lineRule="auto"/>
              <w:jc w:val="center"/>
              <w:rPr>
                <w:rFonts w:cs="Calibri"/>
                <w:b/>
                <w:bCs/>
                <w:sz w:val="24"/>
                <w:szCs w:val="24"/>
              </w:rPr>
            </w:pPr>
            <w:r w:rsidRPr="00BF305B">
              <w:rPr>
                <w:rFonts w:cs="Calibri"/>
                <w:b/>
                <w:bCs/>
                <w:sz w:val="24"/>
                <w:szCs w:val="24"/>
              </w:rPr>
              <w:t>REVİZYON BİLGİLERİ</w:t>
            </w:r>
          </w:p>
        </w:tc>
      </w:tr>
      <w:tr w:rsidR="00BD6E6C" w:rsidRPr="00BF305B" w:rsidTr="00EF27E2">
        <w:trPr>
          <w:trHeight w:val="471"/>
          <w:jc w:val="center"/>
        </w:trPr>
        <w:tc>
          <w:tcPr>
            <w:tcW w:w="2611" w:type="dxa"/>
            <w:shd w:val="clear" w:color="auto" w:fill="auto"/>
            <w:vAlign w:val="center"/>
          </w:tcPr>
          <w:p w:rsidR="00BD6E6C" w:rsidRPr="00BF305B" w:rsidRDefault="00BD6E6C" w:rsidP="00EF27E2">
            <w:pPr>
              <w:widowControl w:val="0"/>
              <w:spacing w:after="0" w:line="240" w:lineRule="auto"/>
              <w:jc w:val="center"/>
              <w:rPr>
                <w:rFonts w:cs="Calibri"/>
                <w:b/>
                <w:bCs/>
                <w:sz w:val="24"/>
                <w:szCs w:val="24"/>
              </w:rPr>
            </w:pPr>
            <w:r w:rsidRPr="00BF305B">
              <w:rPr>
                <w:rFonts w:cs="Calibri"/>
                <w:b/>
                <w:bCs/>
                <w:sz w:val="24"/>
                <w:szCs w:val="24"/>
              </w:rPr>
              <w:t>Revizyon Tarihi</w:t>
            </w:r>
          </w:p>
        </w:tc>
        <w:tc>
          <w:tcPr>
            <w:tcW w:w="1552" w:type="dxa"/>
            <w:shd w:val="clear" w:color="auto" w:fill="auto"/>
            <w:vAlign w:val="center"/>
          </w:tcPr>
          <w:p w:rsidR="00BD6E6C" w:rsidRPr="00BF305B" w:rsidRDefault="00BD6E6C" w:rsidP="00EF27E2">
            <w:pPr>
              <w:widowControl w:val="0"/>
              <w:spacing w:after="0" w:line="240" w:lineRule="auto"/>
              <w:jc w:val="center"/>
              <w:rPr>
                <w:rFonts w:cs="Calibri"/>
                <w:b/>
                <w:bCs/>
                <w:sz w:val="24"/>
                <w:szCs w:val="24"/>
              </w:rPr>
            </w:pPr>
            <w:r w:rsidRPr="00BF305B">
              <w:rPr>
                <w:rFonts w:cs="Calibri"/>
                <w:b/>
                <w:bCs/>
                <w:sz w:val="24"/>
                <w:szCs w:val="24"/>
              </w:rPr>
              <w:t>Revizyon No</w:t>
            </w:r>
          </w:p>
        </w:tc>
        <w:tc>
          <w:tcPr>
            <w:tcW w:w="6280" w:type="dxa"/>
            <w:shd w:val="clear" w:color="auto" w:fill="auto"/>
            <w:vAlign w:val="center"/>
          </w:tcPr>
          <w:p w:rsidR="00BD6E6C" w:rsidRPr="00BF305B" w:rsidRDefault="00BD6E6C" w:rsidP="00EF27E2">
            <w:pPr>
              <w:widowControl w:val="0"/>
              <w:spacing w:after="0" w:line="240" w:lineRule="auto"/>
              <w:jc w:val="center"/>
              <w:rPr>
                <w:rFonts w:cs="Calibri"/>
                <w:b/>
                <w:bCs/>
                <w:sz w:val="24"/>
                <w:szCs w:val="24"/>
              </w:rPr>
            </w:pPr>
            <w:r w:rsidRPr="00BF305B">
              <w:rPr>
                <w:rFonts w:cs="Calibri"/>
                <w:b/>
                <w:bCs/>
                <w:sz w:val="24"/>
                <w:szCs w:val="24"/>
              </w:rPr>
              <w:t>Revizyon Açıklama</w:t>
            </w:r>
          </w:p>
        </w:tc>
      </w:tr>
      <w:tr w:rsidR="00BD6E6C" w:rsidRPr="00BF305B" w:rsidTr="00EF27E2">
        <w:trPr>
          <w:trHeight w:val="471"/>
          <w:jc w:val="center"/>
        </w:trPr>
        <w:tc>
          <w:tcPr>
            <w:tcW w:w="2611" w:type="dxa"/>
            <w:shd w:val="clear" w:color="auto" w:fill="auto"/>
            <w:vAlign w:val="center"/>
          </w:tcPr>
          <w:p w:rsidR="00BD6E6C" w:rsidRPr="00BF305B" w:rsidRDefault="00BD6E6C" w:rsidP="00EF27E2">
            <w:pPr>
              <w:widowControl w:val="0"/>
              <w:spacing w:after="0" w:line="240" w:lineRule="auto"/>
              <w:jc w:val="center"/>
              <w:rPr>
                <w:rFonts w:cs="Calibri"/>
                <w:b/>
                <w:bCs/>
                <w:sz w:val="24"/>
                <w:szCs w:val="24"/>
              </w:rPr>
            </w:pPr>
          </w:p>
        </w:tc>
        <w:tc>
          <w:tcPr>
            <w:tcW w:w="1552" w:type="dxa"/>
            <w:shd w:val="clear" w:color="auto" w:fill="auto"/>
            <w:vAlign w:val="center"/>
          </w:tcPr>
          <w:p w:rsidR="00BD6E6C" w:rsidRPr="00BF305B" w:rsidRDefault="00BD6E6C" w:rsidP="00EF27E2">
            <w:pPr>
              <w:widowControl w:val="0"/>
              <w:spacing w:after="0" w:line="240" w:lineRule="auto"/>
              <w:jc w:val="center"/>
              <w:rPr>
                <w:rFonts w:cs="Calibri"/>
                <w:b/>
                <w:bCs/>
                <w:sz w:val="24"/>
                <w:szCs w:val="24"/>
              </w:rPr>
            </w:pPr>
          </w:p>
        </w:tc>
        <w:tc>
          <w:tcPr>
            <w:tcW w:w="6280" w:type="dxa"/>
            <w:shd w:val="clear" w:color="auto" w:fill="auto"/>
            <w:vAlign w:val="center"/>
          </w:tcPr>
          <w:p w:rsidR="00BD6E6C" w:rsidRPr="00BF305B" w:rsidRDefault="00BD6E6C" w:rsidP="00EF27E2">
            <w:pPr>
              <w:widowControl w:val="0"/>
              <w:spacing w:after="0" w:line="240" w:lineRule="auto"/>
              <w:jc w:val="center"/>
              <w:rPr>
                <w:rFonts w:cs="Calibri"/>
                <w:b/>
                <w:bCs/>
                <w:sz w:val="24"/>
                <w:szCs w:val="24"/>
              </w:rPr>
            </w:pPr>
          </w:p>
        </w:tc>
      </w:tr>
      <w:tr w:rsidR="00BD6E6C" w:rsidRPr="00BF305B" w:rsidTr="00EF27E2">
        <w:trPr>
          <w:trHeight w:val="471"/>
          <w:jc w:val="center"/>
        </w:trPr>
        <w:tc>
          <w:tcPr>
            <w:tcW w:w="2611" w:type="dxa"/>
            <w:shd w:val="clear" w:color="auto" w:fill="auto"/>
            <w:vAlign w:val="center"/>
          </w:tcPr>
          <w:p w:rsidR="00BD6E6C" w:rsidRPr="00BF305B" w:rsidRDefault="00BD6E6C" w:rsidP="00EF27E2">
            <w:pPr>
              <w:widowControl w:val="0"/>
              <w:spacing w:after="0" w:line="240" w:lineRule="auto"/>
              <w:jc w:val="center"/>
              <w:rPr>
                <w:rFonts w:cs="Calibri"/>
                <w:b/>
                <w:bCs/>
                <w:sz w:val="24"/>
                <w:szCs w:val="24"/>
              </w:rPr>
            </w:pPr>
          </w:p>
        </w:tc>
        <w:tc>
          <w:tcPr>
            <w:tcW w:w="1552" w:type="dxa"/>
            <w:shd w:val="clear" w:color="auto" w:fill="auto"/>
            <w:vAlign w:val="center"/>
          </w:tcPr>
          <w:p w:rsidR="00BD6E6C" w:rsidRPr="00BF305B" w:rsidRDefault="00BD6E6C" w:rsidP="00EF27E2">
            <w:pPr>
              <w:widowControl w:val="0"/>
              <w:spacing w:after="0" w:line="240" w:lineRule="auto"/>
              <w:jc w:val="center"/>
              <w:rPr>
                <w:rFonts w:cs="Calibri"/>
                <w:b/>
                <w:bCs/>
                <w:sz w:val="24"/>
                <w:szCs w:val="24"/>
              </w:rPr>
            </w:pPr>
          </w:p>
        </w:tc>
        <w:tc>
          <w:tcPr>
            <w:tcW w:w="6280" w:type="dxa"/>
            <w:shd w:val="clear" w:color="auto" w:fill="auto"/>
            <w:vAlign w:val="center"/>
          </w:tcPr>
          <w:p w:rsidR="00BD6E6C" w:rsidRPr="00BF305B" w:rsidRDefault="00BD6E6C" w:rsidP="00EF27E2">
            <w:pPr>
              <w:widowControl w:val="0"/>
              <w:spacing w:after="0" w:line="240" w:lineRule="auto"/>
              <w:jc w:val="center"/>
              <w:rPr>
                <w:rFonts w:cs="Calibri"/>
                <w:b/>
                <w:bCs/>
                <w:sz w:val="24"/>
                <w:szCs w:val="24"/>
              </w:rPr>
            </w:pPr>
          </w:p>
        </w:tc>
      </w:tr>
      <w:tr w:rsidR="00BD6E6C" w:rsidRPr="00BF305B" w:rsidTr="00EF27E2">
        <w:trPr>
          <w:trHeight w:val="471"/>
          <w:jc w:val="center"/>
        </w:trPr>
        <w:tc>
          <w:tcPr>
            <w:tcW w:w="2611" w:type="dxa"/>
            <w:shd w:val="clear" w:color="auto" w:fill="auto"/>
            <w:vAlign w:val="center"/>
          </w:tcPr>
          <w:p w:rsidR="00BD6E6C" w:rsidRPr="00BF305B" w:rsidRDefault="00BD6E6C" w:rsidP="00EF27E2">
            <w:pPr>
              <w:widowControl w:val="0"/>
              <w:spacing w:after="0" w:line="240" w:lineRule="auto"/>
              <w:jc w:val="center"/>
              <w:rPr>
                <w:rFonts w:cs="Calibri"/>
                <w:b/>
                <w:bCs/>
                <w:sz w:val="24"/>
                <w:szCs w:val="24"/>
              </w:rPr>
            </w:pPr>
          </w:p>
        </w:tc>
        <w:tc>
          <w:tcPr>
            <w:tcW w:w="1552" w:type="dxa"/>
            <w:shd w:val="clear" w:color="auto" w:fill="auto"/>
            <w:vAlign w:val="center"/>
          </w:tcPr>
          <w:p w:rsidR="00BD6E6C" w:rsidRPr="00BF305B" w:rsidRDefault="00BD6E6C" w:rsidP="00EF27E2">
            <w:pPr>
              <w:widowControl w:val="0"/>
              <w:spacing w:after="0" w:line="240" w:lineRule="auto"/>
              <w:jc w:val="center"/>
              <w:rPr>
                <w:rFonts w:cs="Calibri"/>
                <w:b/>
                <w:bCs/>
                <w:sz w:val="24"/>
                <w:szCs w:val="24"/>
              </w:rPr>
            </w:pPr>
          </w:p>
        </w:tc>
        <w:tc>
          <w:tcPr>
            <w:tcW w:w="6280" w:type="dxa"/>
            <w:shd w:val="clear" w:color="auto" w:fill="auto"/>
            <w:vAlign w:val="center"/>
          </w:tcPr>
          <w:p w:rsidR="00BD6E6C" w:rsidRPr="00BF305B" w:rsidRDefault="00BD6E6C" w:rsidP="00EF27E2">
            <w:pPr>
              <w:widowControl w:val="0"/>
              <w:spacing w:after="0" w:line="240" w:lineRule="auto"/>
              <w:jc w:val="center"/>
              <w:rPr>
                <w:rFonts w:cs="Calibri"/>
                <w:b/>
                <w:bCs/>
                <w:sz w:val="24"/>
                <w:szCs w:val="24"/>
              </w:rPr>
            </w:pPr>
          </w:p>
        </w:tc>
      </w:tr>
      <w:tr w:rsidR="00BD6E6C" w:rsidRPr="00BF305B" w:rsidTr="00EF27E2">
        <w:trPr>
          <w:trHeight w:val="471"/>
          <w:jc w:val="center"/>
        </w:trPr>
        <w:tc>
          <w:tcPr>
            <w:tcW w:w="2611" w:type="dxa"/>
            <w:shd w:val="clear" w:color="auto" w:fill="auto"/>
            <w:vAlign w:val="center"/>
          </w:tcPr>
          <w:p w:rsidR="00BD6E6C" w:rsidRPr="00BF305B" w:rsidRDefault="00BD6E6C" w:rsidP="00EF27E2">
            <w:pPr>
              <w:widowControl w:val="0"/>
              <w:spacing w:after="0" w:line="240" w:lineRule="auto"/>
              <w:jc w:val="center"/>
              <w:rPr>
                <w:rFonts w:cs="Calibri"/>
                <w:b/>
                <w:bCs/>
                <w:sz w:val="24"/>
                <w:szCs w:val="24"/>
              </w:rPr>
            </w:pPr>
          </w:p>
        </w:tc>
        <w:tc>
          <w:tcPr>
            <w:tcW w:w="1552" w:type="dxa"/>
            <w:shd w:val="clear" w:color="auto" w:fill="auto"/>
            <w:vAlign w:val="center"/>
          </w:tcPr>
          <w:p w:rsidR="00BD6E6C" w:rsidRPr="00BF305B" w:rsidRDefault="00BD6E6C" w:rsidP="00EF27E2">
            <w:pPr>
              <w:widowControl w:val="0"/>
              <w:spacing w:after="0" w:line="240" w:lineRule="auto"/>
              <w:jc w:val="center"/>
              <w:rPr>
                <w:rFonts w:cs="Calibri"/>
                <w:b/>
                <w:bCs/>
                <w:sz w:val="24"/>
                <w:szCs w:val="24"/>
              </w:rPr>
            </w:pPr>
          </w:p>
        </w:tc>
        <w:tc>
          <w:tcPr>
            <w:tcW w:w="6280" w:type="dxa"/>
            <w:shd w:val="clear" w:color="auto" w:fill="auto"/>
            <w:vAlign w:val="center"/>
          </w:tcPr>
          <w:p w:rsidR="00BD6E6C" w:rsidRPr="00BF305B" w:rsidRDefault="00BD6E6C" w:rsidP="00EF27E2">
            <w:pPr>
              <w:widowControl w:val="0"/>
              <w:spacing w:after="0" w:line="240" w:lineRule="auto"/>
              <w:jc w:val="center"/>
              <w:rPr>
                <w:rFonts w:cs="Calibri"/>
                <w:b/>
                <w:bCs/>
                <w:sz w:val="24"/>
                <w:szCs w:val="24"/>
              </w:rPr>
            </w:pPr>
          </w:p>
        </w:tc>
      </w:tr>
    </w:tbl>
    <w:p w:rsidR="00BD6E6C" w:rsidRDefault="00BD6E6C" w:rsidP="00BD6E6C">
      <w:pPr>
        <w:spacing w:before="120" w:after="120" w:line="240" w:lineRule="auto"/>
        <w:ind w:right="-1"/>
        <w:jc w:val="both"/>
        <w:rPr>
          <w:rFonts w:cstheme="minorHAns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3"/>
        <w:gridCol w:w="3267"/>
        <w:gridCol w:w="3294"/>
      </w:tblGrid>
      <w:tr w:rsidR="00F71A7E" w:rsidTr="00F71A7E">
        <w:trPr>
          <w:trHeight w:val="463"/>
          <w:jc w:val="center"/>
        </w:trPr>
        <w:tc>
          <w:tcPr>
            <w:tcW w:w="3481" w:type="dxa"/>
            <w:tcBorders>
              <w:top w:val="single" w:sz="4" w:space="0" w:color="auto"/>
              <w:left w:val="single" w:sz="4" w:space="0" w:color="auto"/>
              <w:bottom w:val="single" w:sz="4" w:space="0" w:color="auto"/>
              <w:right w:val="single" w:sz="4" w:space="0" w:color="auto"/>
            </w:tcBorders>
            <w:vAlign w:val="center"/>
            <w:hideMark/>
          </w:tcPr>
          <w:p w:rsidR="00F71A7E" w:rsidRDefault="00F71A7E">
            <w:pPr>
              <w:widowControl w:val="0"/>
              <w:spacing w:after="0" w:line="240" w:lineRule="auto"/>
              <w:jc w:val="center"/>
              <w:rPr>
                <w:rFonts w:cs="Calibri"/>
                <w:b/>
                <w:bCs/>
                <w:sz w:val="24"/>
                <w:szCs w:val="24"/>
              </w:rPr>
            </w:pPr>
            <w:r>
              <w:rPr>
                <w:rFonts w:cs="Calibri"/>
                <w:b/>
                <w:bCs/>
                <w:sz w:val="24"/>
                <w:szCs w:val="24"/>
              </w:rPr>
              <w:t>Hazırlayan</w:t>
            </w:r>
          </w:p>
        </w:tc>
        <w:tc>
          <w:tcPr>
            <w:tcW w:w="3481" w:type="dxa"/>
            <w:tcBorders>
              <w:top w:val="single" w:sz="4" w:space="0" w:color="auto"/>
              <w:left w:val="single" w:sz="4" w:space="0" w:color="auto"/>
              <w:bottom w:val="single" w:sz="4" w:space="0" w:color="auto"/>
              <w:right w:val="single" w:sz="4" w:space="0" w:color="auto"/>
            </w:tcBorders>
            <w:vAlign w:val="center"/>
            <w:hideMark/>
          </w:tcPr>
          <w:p w:rsidR="00F71A7E" w:rsidRDefault="00F71A7E">
            <w:pPr>
              <w:widowControl w:val="0"/>
              <w:spacing w:after="0" w:line="240" w:lineRule="auto"/>
              <w:jc w:val="center"/>
              <w:rPr>
                <w:rFonts w:cs="Calibri"/>
                <w:b/>
                <w:bCs/>
                <w:sz w:val="24"/>
                <w:szCs w:val="24"/>
              </w:rPr>
            </w:pPr>
            <w:r>
              <w:rPr>
                <w:rFonts w:cs="Calibri"/>
                <w:b/>
                <w:bCs/>
                <w:sz w:val="24"/>
                <w:szCs w:val="24"/>
              </w:rPr>
              <w:t>Kontrol Eden</w:t>
            </w:r>
          </w:p>
        </w:tc>
        <w:tc>
          <w:tcPr>
            <w:tcW w:w="3481" w:type="dxa"/>
            <w:tcBorders>
              <w:top w:val="single" w:sz="4" w:space="0" w:color="auto"/>
              <w:left w:val="single" w:sz="4" w:space="0" w:color="auto"/>
              <w:bottom w:val="single" w:sz="4" w:space="0" w:color="auto"/>
              <w:right w:val="single" w:sz="4" w:space="0" w:color="auto"/>
            </w:tcBorders>
            <w:vAlign w:val="center"/>
            <w:hideMark/>
          </w:tcPr>
          <w:p w:rsidR="00F71A7E" w:rsidRDefault="00F71A7E">
            <w:pPr>
              <w:widowControl w:val="0"/>
              <w:spacing w:after="0" w:line="240" w:lineRule="auto"/>
              <w:jc w:val="center"/>
              <w:rPr>
                <w:rFonts w:cs="Calibri"/>
                <w:b/>
                <w:bCs/>
                <w:sz w:val="24"/>
                <w:szCs w:val="24"/>
              </w:rPr>
            </w:pPr>
            <w:r>
              <w:rPr>
                <w:rFonts w:cs="Calibri"/>
                <w:b/>
                <w:bCs/>
                <w:sz w:val="24"/>
                <w:szCs w:val="24"/>
              </w:rPr>
              <w:t>Onaylayan</w:t>
            </w:r>
          </w:p>
        </w:tc>
      </w:tr>
      <w:tr w:rsidR="00F71A7E" w:rsidTr="00F71A7E">
        <w:trPr>
          <w:trHeight w:val="1156"/>
          <w:jc w:val="center"/>
        </w:trPr>
        <w:tc>
          <w:tcPr>
            <w:tcW w:w="3481" w:type="dxa"/>
            <w:tcBorders>
              <w:top w:val="single" w:sz="4" w:space="0" w:color="auto"/>
              <w:left w:val="single" w:sz="4" w:space="0" w:color="auto"/>
              <w:bottom w:val="single" w:sz="4" w:space="0" w:color="auto"/>
              <w:right w:val="single" w:sz="4" w:space="0" w:color="auto"/>
            </w:tcBorders>
            <w:hideMark/>
          </w:tcPr>
          <w:p w:rsidR="00F71A7E" w:rsidRDefault="00F71A7E">
            <w:pPr>
              <w:widowControl w:val="0"/>
              <w:spacing w:after="0" w:line="240" w:lineRule="auto"/>
              <w:jc w:val="center"/>
              <w:rPr>
                <w:rFonts w:cs="Calibri"/>
                <w:bCs/>
                <w:sz w:val="24"/>
                <w:szCs w:val="24"/>
              </w:rPr>
            </w:pPr>
            <w:r>
              <w:rPr>
                <w:rFonts w:cs="Calibri"/>
                <w:bCs/>
                <w:sz w:val="24"/>
                <w:szCs w:val="24"/>
              </w:rPr>
              <w:t>Kalite Yöneticisi</w:t>
            </w:r>
          </w:p>
        </w:tc>
        <w:tc>
          <w:tcPr>
            <w:tcW w:w="3481" w:type="dxa"/>
            <w:tcBorders>
              <w:top w:val="single" w:sz="4" w:space="0" w:color="auto"/>
              <w:left w:val="single" w:sz="4" w:space="0" w:color="auto"/>
              <w:bottom w:val="single" w:sz="4" w:space="0" w:color="auto"/>
              <w:right w:val="single" w:sz="4" w:space="0" w:color="auto"/>
            </w:tcBorders>
            <w:hideMark/>
          </w:tcPr>
          <w:p w:rsidR="00F71A7E" w:rsidRDefault="00F71A7E">
            <w:pPr>
              <w:widowControl w:val="0"/>
              <w:spacing w:after="0" w:line="240" w:lineRule="auto"/>
              <w:jc w:val="center"/>
              <w:rPr>
                <w:rFonts w:cs="Calibri"/>
                <w:bCs/>
                <w:sz w:val="24"/>
                <w:szCs w:val="24"/>
              </w:rPr>
            </w:pPr>
            <w:r>
              <w:rPr>
                <w:rFonts w:cs="Calibri"/>
                <w:bCs/>
                <w:sz w:val="24"/>
                <w:szCs w:val="24"/>
              </w:rPr>
              <w:t>Mesul Müdür</w:t>
            </w:r>
          </w:p>
        </w:tc>
        <w:tc>
          <w:tcPr>
            <w:tcW w:w="3481" w:type="dxa"/>
            <w:tcBorders>
              <w:top w:val="single" w:sz="4" w:space="0" w:color="auto"/>
              <w:left w:val="single" w:sz="4" w:space="0" w:color="auto"/>
              <w:bottom w:val="single" w:sz="4" w:space="0" w:color="auto"/>
              <w:right w:val="single" w:sz="4" w:space="0" w:color="auto"/>
            </w:tcBorders>
            <w:hideMark/>
          </w:tcPr>
          <w:p w:rsidR="00F71A7E" w:rsidRDefault="00F71A7E">
            <w:pPr>
              <w:widowControl w:val="0"/>
              <w:spacing w:after="0" w:line="240" w:lineRule="auto"/>
              <w:jc w:val="center"/>
              <w:rPr>
                <w:rFonts w:cs="Calibri"/>
                <w:bCs/>
                <w:sz w:val="24"/>
                <w:szCs w:val="24"/>
              </w:rPr>
            </w:pPr>
            <w:r>
              <w:rPr>
                <w:rFonts w:cs="Calibri"/>
                <w:bCs/>
                <w:sz w:val="24"/>
                <w:szCs w:val="24"/>
              </w:rPr>
              <w:t>Genel Müdür</w:t>
            </w:r>
          </w:p>
        </w:tc>
      </w:tr>
    </w:tbl>
    <w:p w:rsidR="00BD6E6C" w:rsidRPr="00EF077F" w:rsidRDefault="00BD6E6C" w:rsidP="00BD6E6C">
      <w:pPr>
        <w:spacing w:before="120" w:after="120" w:line="240" w:lineRule="auto"/>
        <w:ind w:right="-1"/>
        <w:jc w:val="both"/>
        <w:rPr>
          <w:rFonts w:cstheme="minorHAnsi"/>
          <w:sz w:val="24"/>
          <w:szCs w:val="24"/>
        </w:rPr>
      </w:pPr>
    </w:p>
    <w:p w:rsidR="00BD6E6C" w:rsidRPr="009B4E2D" w:rsidRDefault="00BD6E6C" w:rsidP="008E0F30">
      <w:pPr>
        <w:spacing w:before="120" w:after="120"/>
        <w:jc w:val="both"/>
        <w:rPr>
          <w:rStyle w:val="Gl"/>
          <w:rFonts w:cstheme="minorHAnsi"/>
          <w:b w:val="0"/>
          <w:sz w:val="24"/>
          <w:szCs w:val="24"/>
        </w:rPr>
      </w:pPr>
    </w:p>
    <w:sectPr w:rsidR="00BD6E6C" w:rsidRPr="009B4E2D" w:rsidSect="009B4E2D">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418" w:left="1134" w:header="709" w:footer="143"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6E6F" w:rsidRDefault="003B6E6F" w:rsidP="00F936A6">
      <w:pPr>
        <w:spacing w:after="0" w:line="240" w:lineRule="auto"/>
      </w:pPr>
      <w:r>
        <w:separator/>
      </w:r>
    </w:p>
  </w:endnote>
  <w:endnote w:type="continuationSeparator" w:id="0">
    <w:p w:rsidR="003B6E6F" w:rsidRDefault="003B6E6F" w:rsidP="00F93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A2"/>
    <w:family w:val="swiss"/>
    <w:pitch w:val="variable"/>
    <w:sig w:usb0="00000287" w:usb1="00000800" w:usb2="00000000" w:usb3="00000000" w:csb0="0000009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A2"/>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A2"/>
    <w:family w:val="swiss"/>
    <w:pitch w:val="variable"/>
    <w:sig w:usb0="E10022FF" w:usb1="C000E47F" w:usb2="00000029" w:usb3="00000000" w:csb0="000001DF" w:csb1="00000000"/>
  </w:font>
  <w:font w:name="Verdana">
    <w:panose1 w:val="020B0604030504040204"/>
    <w:charset w:val="A2"/>
    <w:family w:val="swiss"/>
    <w:pitch w:val="variable"/>
    <w:sig w:usb0="A00006FF" w:usb1="4000205B" w:usb2="00000010"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5A6" w:rsidRDefault="00D405A6">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2700"/>
      <w:gridCol w:w="3619"/>
      <w:gridCol w:w="1781"/>
    </w:tblGrid>
    <w:tr w:rsidR="004D0FFD" w:rsidRPr="00E21042" w:rsidTr="003426B2">
      <w:trPr>
        <w:trHeight w:val="227"/>
        <w:jc w:val="center"/>
      </w:trPr>
      <w:tc>
        <w:tcPr>
          <w:tcW w:w="1985" w:type="dxa"/>
          <w:tcBorders>
            <w:top w:val="single" w:sz="4" w:space="0" w:color="000000"/>
            <w:left w:val="single" w:sz="4" w:space="0" w:color="000000"/>
            <w:bottom w:val="single" w:sz="4" w:space="0" w:color="000000"/>
            <w:right w:val="single" w:sz="4" w:space="0" w:color="000000"/>
          </w:tcBorders>
          <w:vAlign w:val="center"/>
          <w:hideMark/>
        </w:tcPr>
        <w:p w:rsidR="004D0FFD" w:rsidRPr="00E21042" w:rsidRDefault="004D0FFD" w:rsidP="004D0FFD">
          <w:pPr>
            <w:pStyle w:val="AltBilgi"/>
            <w:rPr>
              <w:rFonts w:ascii="Verdana" w:hAnsi="Verdana"/>
              <w:sz w:val="16"/>
              <w:szCs w:val="16"/>
            </w:rPr>
          </w:pPr>
          <w:r w:rsidRPr="71E7DAA5">
            <w:rPr>
              <w:rFonts w:ascii="Verdana" w:eastAsia="Verdana" w:hAnsi="Verdana" w:cs="Verdana"/>
              <w:sz w:val="16"/>
              <w:szCs w:val="16"/>
              <w:lang w:val="en-GB"/>
            </w:rPr>
            <w:t xml:space="preserve">Form No: </w:t>
          </w:r>
          <w:r>
            <w:rPr>
              <w:rFonts w:ascii="Verdana" w:eastAsia="Verdana" w:hAnsi="Verdana" w:cs="Verdana"/>
              <w:sz w:val="16"/>
              <w:szCs w:val="16"/>
              <w:lang w:val="en-GB"/>
            </w:rPr>
            <w:t>NAR</w:t>
          </w:r>
        </w:p>
      </w:tc>
      <w:tc>
        <w:tcPr>
          <w:tcW w:w="2700" w:type="dxa"/>
          <w:tcBorders>
            <w:top w:val="single" w:sz="4" w:space="0" w:color="000000"/>
            <w:left w:val="single" w:sz="4" w:space="0" w:color="000000"/>
            <w:bottom w:val="single" w:sz="4" w:space="0" w:color="000000"/>
            <w:right w:val="single" w:sz="4" w:space="0" w:color="000000"/>
          </w:tcBorders>
          <w:vAlign w:val="center"/>
          <w:hideMark/>
        </w:tcPr>
        <w:p w:rsidR="004D0FFD" w:rsidRPr="00E21042" w:rsidRDefault="004D0FFD" w:rsidP="004D0FFD">
          <w:pPr>
            <w:pStyle w:val="AltBilgi"/>
            <w:rPr>
              <w:rFonts w:ascii="Verdana" w:hAnsi="Verdana"/>
              <w:kern w:val="2"/>
              <w:sz w:val="16"/>
              <w:szCs w:val="16"/>
              <w:lang w:val="en-GB"/>
            </w:rPr>
          </w:pPr>
          <w:r w:rsidRPr="708720CA">
            <w:rPr>
              <w:rFonts w:ascii="Verdana" w:eastAsia="Verdana" w:hAnsi="Verdana" w:cs="Verdana"/>
              <w:sz w:val="16"/>
              <w:szCs w:val="16"/>
            </w:rPr>
            <w:t>Yayın Tarihi</w:t>
          </w:r>
          <w:r w:rsidRPr="708720CA">
            <w:rPr>
              <w:rFonts w:ascii="Verdana" w:eastAsia="Verdana" w:hAnsi="Verdana" w:cs="Verdana"/>
              <w:sz w:val="16"/>
              <w:szCs w:val="16"/>
              <w:lang w:val="en-GB"/>
            </w:rPr>
            <w:t xml:space="preserve">: </w:t>
          </w:r>
          <w:r>
            <w:rPr>
              <w:rFonts w:ascii="Verdana" w:eastAsia="Verdana" w:hAnsi="Verdana" w:cs="Verdana"/>
              <w:sz w:val="16"/>
              <w:szCs w:val="16"/>
              <w:lang w:val="en-GB"/>
            </w:rPr>
            <w:t>10.11.2022</w:t>
          </w:r>
        </w:p>
      </w:tc>
      <w:tc>
        <w:tcPr>
          <w:tcW w:w="3619" w:type="dxa"/>
          <w:tcBorders>
            <w:top w:val="single" w:sz="4" w:space="0" w:color="000000"/>
            <w:left w:val="single" w:sz="4" w:space="0" w:color="000000"/>
            <w:bottom w:val="single" w:sz="4" w:space="0" w:color="000000"/>
            <w:right w:val="single" w:sz="4" w:space="0" w:color="000000"/>
          </w:tcBorders>
        </w:tcPr>
        <w:p w:rsidR="004D0FFD" w:rsidRPr="004774C3" w:rsidRDefault="004D0FFD" w:rsidP="004D0FFD">
          <w:pPr>
            <w:pStyle w:val="AltBilgi"/>
            <w:rPr>
              <w:rFonts w:ascii="Verdana" w:eastAsia="Verdana" w:hAnsi="Verdana" w:cs="Verdana"/>
              <w:sz w:val="16"/>
              <w:szCs w:val="16"/>
            </w:rPr>
          </w:pPr>
          <w:r w:rsidRPr="0AA90E5A">
            <w:rPr>
              <w:rFonts w:ascii="Verdana" w:eastAsia="Verdana" w:hAnsi="Verdana" w:cs="Verdana"/>
              <w:sz w:val="16"/>
              <w:szCs w:val="16"/>
            </w:rPr>
            <w:t>Revizyon Tarih / No:</w:t>
          </w:r>
          <w:r>
            <w:rPr>
              <w:rFonts w:ascii="Verdana" w:eastAsia="Verdana" w:hAnsi="Verdana" w:cs="Verdana"/>
              <w:sz w:val="16"/>
              <w:szCs w:val="16"/>
            </w:rPr>
            <w:t xml:space="preserve"> -</w:t>
          </w:r>
        </w:p>
      </w:tc>
      <w:tc>
        <w:tcPr>
          <w:tcW w:w="1781" w:type="dxa"/>
          <w:tcBorders>
            <w:top w:val="single" w:sz="4" w:space="0" w:color="000000"/>
            <w:left w:val="single" w:sz="4" w:space="0" w:color="000000"/>
            <w:bottom w:val="single" w:sz="4" w:space="0" w:color="000000"/>
            <w:right w:val="single" w:sz="4" w:space="0" w:color="000000"/>
          </w:tcBorders>
          <w:vAlign w:val="center"/>
          <w:hideMark/>
        </w:tcPr>
        <w:p w:rsidR="004D0FFD" w:rsidRPr="00E21042" w:rsidRDefault="004D0FFD" w:rsidP="004D0FFD">
          <w:pPr>
            <w:pStyle w:val="AltBilgi"/>
            <w:tabs>
              <w:tab w:val="left" w:pos="2370"/>
              <w:tab w:val="right" w:pos="3327"/>
            </w:tabs>
            <w:jc w:val="right"/>
            <w:rPr>
              <w:rFonts w:ascii="Verdana" w:hAnsi="Verdana"/>
              <w:kern w:val="2"/>
              <w:sz w:val="16"/>
              <w:szCs w:val="16"/>
            </w:rPr>
          </w:pPr>
          <w:r w:rsidRPr="00E21042">
            <w:rPr>
              <w:rFonts w:ascii="Verdana" w:hAnsi="Verdana"/>
              <w:sz w:val="16"/>
              <w:szCs w:val="16"/>
            </w:rPr>
            <w:t xml:space="preserve">Sayfa </w:t>
          </w:r>
          <w:r w:rsidRPr="00E21042">
            <w:rPr>
              <w:rFonts w:ascii="Verdana" w:hAnsi="Verdana"/>
              <w:noProof/>
              <w:sz w:val="16"/>
              <w:szCs w:val="16"/>
            </w:rPr>
            <w:t>1</w:t>
          </w:r>
          <w:r w:rsidRPr="00E21042">
            <w:rPr>
              <w:rFonts w:ascii="Verdana" w:hAnsi="Verdana"/>
              <w:sz w:val="16"/>
              <w:szCs w:val="16"/>
            </w:rPr>
            <w:t xml:space="preserve"> / </w:t>
          </w:r>
          <w:r w:rsidRPr="00E21042">
            <w:rPr>
              <w:rFonts w:ascii="Verdana" w:hAnsi="Verdana"/>
              <w:noProof/>
              <w:sz w:val="16"/>
              <w:szCs w:val="16"/>
            </w:rPr>
            <w:t>1</w:t>
          </w:r>
        </w:p>
      </w:tc>
    </w:tr>
  </w:tbl>
  <w:p w:rsidR="004D0FFD" w:rsidRDefault="004D0FFD">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5A6" w:rsidRDefault="00D405A6">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6E6F" w:rsidRDefault="003B6E6F" w:rsidP="00F936A6">
      <w:pPr>
        <w:spacing w:after="0" w:line="240" w:lineRule="auto"/>
      </w:pPr>
      <w:r>
        <w:separator/>
      </w:r>
    </w:p>
  </w:footnote>
  <w:footnote w:type="continuationSeparator" w:id="0">
    <w:p w:rsidR="003B6E6F" w:rsidRDefault="003B6E6F" w:rsidP="00F936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6E6" w:rsidRDefault="002F3EF5" w:rsidP="00E85AD0">
    <w:pPr>
      <w:pStyle w:val="stBilgi"/>
      <w:framePr w:wrap="none" w:vAnchor="text" w:hAnchor="margin" w:xAlign="right" w:y="1"/>
      <w:rPr>
        <w:rStyle w:val="SayfaNumaras"/>
      </w:rPr>
    </w:pPr>
    <w:r>
      <w:rPr>
        <w:rStyle w:val="SayfaNumaras"/>
      </w:rPr>
      <w:fldChar w:fldCharType="begin"/>
    </w:r>
    <w:r w:rsidR="002266E6">
      <w:rPr>
        <w:rStyle w:val="SayfaNumaras"/>
      </w:rPr>
      <w:instrText xml:space="preserve">PAGE  </w:instrText>
    </w:r>
    <w:r>
      <w:rPr>
        <w:rStyle w:val="SayfaNumaras"/>
      </w:rPr>
      <w:fldChar w:fldCharType="end"/>
    </w:r>
  </w:p>
  <w:p w:rsidR="002266E6" w:rsidRDefault="002266E6" w:rsidP="002266E6">
    <w:pPr>
      <w:pStyle w:val="stBilgi"/>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1"/>
      <w:gridCol w:w="7654"/>
    </w:tblGrid>
    <w:tr w:rsidR="004D0FFD" w:rsidRPr="00DD5206" w:rsidTr="003426B2">
      <w:trPr>
        <w:cantSplit/>
        <w:trHeight w:val="1144"/>
        <w:jc w:val="center"/>
      </w:trPr>
      <w:tc>
        <w:tcPr>
          <w:tcW w:w="2411" w:type="dxa"/>
          <w:tcBorders>
            <w:top w:val="single" w:sz="4" w:space="0" w:color="auto"/>
            <w:left w:val="single" w:sz="4" w:space="0" w:color="auto"/>
            <w:bottom w:val="single" w:sz="4" w:space="0" w:color="auto"/>
            <w:right w:val="single" w:sz="4" w:space="0" w:color="auto"/>
          </w:tcBorders>
          <w:vAlign w:val="center"/>
        </w:tcPr>
        <w:p w:rsidR="004D0FFD" w:rsidRPr="00DD5206" w:rsidRDefault="00D405A6" w:rsidP="004D0FFD">
          <w:pPr>
            <w:tabs>
              <w:tab w:val="center" w:pos="4536"/>
              <w:tab w:val="right" w:pos="9072"/>
            </w:tabs>
            <w:spacing w:after="0" w:line="240" w:lineRule="auto"/>
            <w:ind w:right="-70" w:hanging="142"/>
            <w:jc w:val="center"/>
            <w:rPr>
              <w:rFonts w:ascii="Arial" w:eastAsia="Times New Roman" w:hAnsi="Arial" w:cs="Times New Roman"/>
              <w:b/>
              <w:sz w:val="4"/>
              <w:szCs w:val="4"/>
              <w:lang w:eastAsia="tr-TR"/>
            </w:rPr>
          </w:pPr>
          <w:r>
            <w:rPr>
              <w:rFonts w:ascii="Arial" w:eastAsia="Times New Roman" w:hAnsi="Arial" w:cs="Times New Roman"/>
              <w:b/>
              <w:noProof/>
              <w:sz w:val="4"/>
              <w:szCs w:val="4"/>
              <w:lang w:eastAsia="tr-TR"/>
            </w:rPr>
            <w:drawing>
              <wp:inline distT="0" distB="0" distL="0" distR="0">
                <wp:extent cx="1442085" cy="739775"/>
                <wp:effectExtent l="0" t="0" r="5715" b="317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pic:cNvPicPr/>
                      </pic:nvPicPr>
                      <pic:blipFill>
                        <a:blip r:embed="rId1"/>
                        <a:stretch>
                          <a:fillRect/>
                        </a:stretch>
                      </pic:blipFill>
                      <pic:spPr>
                        <a:xfrm>
                          <a:off x="0" y="0"/>
                          <a:ext cx="1442085" cy="739775"/>
                        </a:xfrm>
                        <a:prstGeom prst="rect">
                          <a:avLst/>
                        </a:prstGeom>
                      </pic:spPr>
                    </pic:pic>
                  </a:graphicData>
                </a:graphic>
              </wp:inline>
            </w:drawing>
          </w:r>
        </w:p>
      </w:tc>
      <w:tc>
        <w:tcPr>
          <w:tcW w:w="7654" w:type="dxa"/>
          <w:tcBorders>
            <w:top w:val="single" w:sz="4" w:space="0" w:color="auto"/>
            <w:left w:val="single" w:sz="4" w:space="0" w:color="auto"/>
            <w:right w:val="single" w:sz="4" w:space="0" w:color="auto"/>
          </w:tcBorders>
          <w:vAlign w:val="center"/>
        </w:tcPr>
        <w:p w:rsidR="004D0FFD" w:rsidRPr="00DD5206" w:rsidRDefault="004D0FFD" w:rsidP="004D0FFD">
          <w:pPr>
            <w:tabs>
              <w:tab w:val="center" w:pos="4536"/>
              <w:tab w:val="right" w:pos="9072"/>
            </w:tabs>
            <w:spacing w:after="0" w:line="240" w:lineRule="auto"/>
            <w:jc w:val="center"/>
            <w:rPr>
              <w:rFonts w:ascii="Verdana" w:eastAsia="Times New Roman" w:hAnsi="Verdana" w:cs="Times New Roman"/>
              <w:sz w:val="24"/>
              <w:szCs w:val="24"/>
              <w:lang w:eastAsia="tr-TR"/>
            </w:rPr>
          </w:pPr>
          <w:r>
            <w:rPr>
              <w:rFonts w:ascii="Verdana" w:eastAsia="Times New Roman" w:hAnsi="Verdana" w:cs="Times New Roman"/>
              <w:b/>
              <w:sz w:val="24"/>
              <w:szCs w:val="24"/>
              <w:lang w:eastAsia="tr-TR"/>
            </w:rPr>
            <w:t>NUMUNE ALMA REHBERİ</w:t>
          </w:r>
        </w:p>
      </w:tc>
    </w:tr>
  </w:tbl>
  <w:p w:rsidR="00D35DA2" w:rsidRDefault="00D35DA2">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5A6" w:rsidRDefault="00D405A6">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BA409B58"/>
    <w:lvl w:ilvl="0">
      <w:start w:val="1"/>
      <w:numFmt w:val="decimal"/>
      <w:lvlText w:val="%1."/>
      <w:lvlJc w:val="left"/>
      <w:pPr>
        <w:ind w:left="360" w:hanging="360"/>
      </w:pPr>
      <w:rPr>
        <w:rFonts w:ascii="Arial Narrow" w:eastAsiaTheme="minorHAnsi" w:hAnsi="Arial Narrow" w:cs="Arial"/>
        <w:b/>
      </w:rPr>
    </w:lvl>
    <w:lvl w:ilvl="1">
      <w:start w:val="1"/>
      <w:numFmt w:val="decimal"/>
      <w:lvlText w:val="%1.%2."/>
      <w:lvlJc w:val="left"/>
      <w:pPr>
        <w:ind w:left="792" w:hanging="432"/>
      </w:pPr>
      <w:rPr>
        <w:b/>
        <w:color w:val="auto"/>
        <w:sz w:val="24"/>
      </w:rPr>
    </w:lvl>
    <w:lvl w:ilvl="2">
      <w:start w:val="1"/>
      <w:numFmt w:val="decimal"/>
      <w:lvlText w:val="%1.%2.%3."/>
      <w:lvlJc w:val="left"/>
      <w:pPr>
        <w:ind w:left="930"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DE7972"/>
    <w:multiLevelType w:val="hybridMultilevel"/>
    <w:tmpl w:val="D306412E"/>
    <w:lvl w:ilvl="0" w:tplc="041F0001">
      <w:start w:val="1"/>
      <w:numFmt w:val="bullet"/>
      <w:lvlText w:val=""/>
      <w:lvlJc w:val="left"/>
      <w:pPr>
        <w:ind w:left="2199" w:hanging="360"/>
      </w:pPr>
      <w:rPr>
        <w:rFonts w:ascii="Symbol" w:hAnsi="Symbol" w:hint="default"/>
      </w:rPr>
    </w:lvl>
    <w:lvl w:ilvl="1" w:tplc="041F0003">
      <w:start w:val="1"/>
      <w:numFmt w:val="bullet"/>
      <w:lvlText w:val="o"/>
      <w:lvlJc w:val="left"/>
      <w:pPr>
        <w:ind w:left="2919" w:hanging="360"/>
      </w:pPr>
      <w:rPr>
        <w:rFonts w:ascii="Courier New" w:hAnsi="Courier New" w:cs="Courier New" w:hint="default"/>
      </w:rPr>
    </w:lvl>
    <w:lvl w:ilvl="2" w:tplc="041F0005" w:tentative="1">
      <w:start w:val="1"/>
      <w:numFmt w:val="bullet"/>
      <w:lvlText w:val=""/>
      <w:lvlJc w:val="left"/>
      <w:pPr>
        <w:ind w:left="3639" w:hanging="360"/>
      </w:pPr>
      <w:rPr>
        <w:rFonts w:ascii="Wingdings" w:hAnsi="Wingdings" w:hint="default"/>
      </w:rPr>
    </w:lvl>
    <w:lvl w:ilvl="3" w:tplc="041F0001" w:tentative="1">
      <w:start w:val="1"/>
      <w:numFmt w:val="bullet"/>
      <w:lvlText w:val=""/>
      <w:lvlJc w:val="left"/>
      <w:pPr>
        <w:ind w:left="4359" w:hanging="360"/>
      </w:pPr>
      <w:rPr>
        <w:rFonts w:ascii="Symbol" w:hAnsi="Symbol" w:hint="default"/>
      </w:rPr>
    </w:lvl>
    <w:lvl w:ilvl="4" w:tplc="041F0003" w:tentative="1">
      <w:start w:val="1"/>
      <w:numFmt w:val="bullet"/>
      <w:lvlText w:val="o"/>
      <w:lvlJc w:val="left"/>
      <w:pPr>
        <w:ind w:left="5079" w:hanging="360"/>
      </w:pPr>
      <w:rPr>
        <w:rFonts w:ascii="Courier New" w:hAnsi="Courier New" w:cs="Courier New" w:hint="default"/>
      </w:rPr>
    </w:lvl>
    <w:lvl w:ilvl="5" w:tplc="041F0005" w:tentative="1">
      <w:start w:val="1"/>
      <w:numFmt w:val="bullet"/>
      <w:lvlText w:val=""/>
      <w:lvlJc w:val="left"/>
      <w:pPr>
        <w:ind w:left="5799" w:hanging="360"/>
      </w:pPr>
      <w:rPr>
        <w:rFonts w:ascii="Wingdings" w:hAnsi="Wingdings" w:hint="default"/>
      </w:rPr>
    </w:lvl>
    <w:lvl w:ilvl="6" w:tplc="041F0001" w:tentative="1">
      <w:start w:val="1"/>
      <w:numFmt w:val="bullet"/>
      <w:lvlText w:val=""/>
      <w:lvlJc w:val="left"/>
      <w:pPr>
        <w:ind w:left="6519" w:hanging="360"/>
      </w:pPr>
      <w:rPr>
        <w:rFonts w:ascii="Symbol" w:hAnsi="Symbol" w:hint="default"/>
      </w:rPr>
    </w:lvl>
    <w:lvl w:ilvl="7" w:tplc="041F0003" w:tentative="1">
      <w:start w:val="1"/>
      <w:numFmt w:val="bullet"/>
      <w:lvlText w:val="o"/>
      <w:lvlJc w:val="left"/>
      <w:pPr>
        <w:ind w:left="7239" w:hanging="360"/>
      </w:pPr>
      <w:rPr>
        <w:rFonts w:ascii="Courier New" w:hAnsi="Courier New" w:cs="Courier New" w:hint="default"/>
      </w:rPr>
    </w:lvl>
    <w:lvl w:ilvl="8" w:tplc="041F0005" w:tentative="1">
      <w:start w:val="1"/>
      <w:numFmt w:val="bullet"/>
      <w:lvlText w:val=""/>
      <w:lvlJc w:val="left"/>
      <w:pPr>
        <w:ind w:left="7959" w:hanging="360"/>
      </w:pPr>
      <w:rPr>
        <w:rFonts w:ascii="Wingdings" w:hAnsi="Wingdings" w:hint="default"/>
      </w:rPr>
    </w:lvl>
  </w:abstractNum>
  <w:abstractNum w:abstractNumId="2" w15:restartNumberingAfterBreak="0">
    <w:nsid w:val="01030EDE"/>
    <w:multiLevelType w:val="hybridMultilevel"/>
    <w:tmpl w:val="0A56F2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1247DAB"/>
    <w:multiLevelType w:val="hybridMultilevel"/>
    <w:tmpl w:val="C15A3DF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24060C"/>
    <w:multiLevelType w:val="hybridMultilevel"/>
    <w:tmpl w:val="42AE9E4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524C5F"/>
    <w:multiLevelType w:val="hybridMultilevel"/>
    <w:tmpl w:val="5EE603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B996ACB"/>
    <w:multiLevelType w:val="hybridMultilevel"/>
    <w:tmpl w:val="640E0D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CE12042"/>
    <w:multiLevelType w:val="hybridMultilevel"/>
    <w:tmpl w:val="7674E0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11A24B3"/>
    <w:multiLevelType w:val="multilevel"/>
    <w:tmpl w:val="2A58BE4C"/>
    <w:lvl w:ilvl="0">
      <w:start w:val="5"/>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22E04F6"/>
    <w:multiLevelType w:val="multilevel"/>
    <w:tmpl w:val="ACE69476"/>
    <w:lvl w:ilvl="0">
      <w:start w:val="1"/>
      <w:numFmt w:val="decimal"/>
      <w:lvlText w:val="%1."/>
      <w:lvlJc w:val="left"/>
      <w:pPr>
        <w:ind w:left="720" w:hanging="360"/>
      </w:pPr>
      <w:rPr>
        <w:rFonts w:hint="default"/>
      </w:rPr>
    </w:lvl>
    <w:lvl w:ilvl="1">
      <w:start w:val="2"/>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256E230E"/>
    <w:multiLevelType w:val="multilevel"/>
    <w:tmpl w:val="935844DE"/>
    <w:lvl w:ilvl="0">
      <w:start w:val="1"/>
      <w:numFmt w:val="decimal"/>
      <w:lvlText w:val="%1."/>
      <w:lvlJc w:val="left"/>
      <w:pPr>
        <w:ind w:left="418" w:hanging="284"/>
        <w:jc w:val="left"/>
      </w:pPr>
      <w:rPr>
        <w:rFonts w:ascii="Calibri" w:eastAsia="Calibri" w:hAnsi="Calibri" w:cs="Calibri" w:hint="default"/>
        <w:b/>
        <w:bCs/>
        <w:spacing w:val="-7"/>
        <w:w w:val="100"/>
        <w:sz w:val="20"/>
        <w:szCs w:val="20"/>
      </w:rPr>
    </w:lvl>
    <w:lvl w:ilvl="1">
      <w:start w:val="1"/>
      <w:numFmt w:val="decimal"/>
      <w:lvlText w:val="%1.%2."/>
      <w:lvlJc w:val="left"/>
      <w:pPr>
        <w:ind w:left="531" w:hanging="397"/>
        <w:jc w:val="left"/>
      </w:pPr>
      <w:rPr>
        <w:rFonts w:ascii="Calibri" w:eastAsia="Calibri" w:hAnsi="Calibri" w:cs="Calibri" w:hint="default"/>
        <w:b/>
        <w:bCs/>
        <w:spacing w:val="-3"/>
        <w:w w:val="99"/>
        <w:sz w:val="20"/>
        <w:szCs w:val="20"/>
      </w:rPr>
    </w:lvl>
    <w:lvl w:ilvl="2">
      <w:numFmt w:val="bullet"/>
      <w:lvlText w:val="•"/>
      <w:lvlJc w:val="left"/>
      <w:pPr>
        <w:ind w:left="1691" w:hanging="397"/>
      </w:pPr>
      <w:rPr>
        <w:rFonts w:hint="default"/>
      </w:rPr>
    </w:lvl>
    <w:lvl w:ilvl="3">
      <w:numFmt w:val="bullet"/>
      <w:lvlText w:val="•"/>
      <w:lvlJc w:val="left"/>
      <w:pPr>
        <w:ind w:left="2843" w:hanging="397"/>
      </w:pPr>
      <w:rPr>
        <w:rFonts w:hint="default"/>
      </w:rPr>
    </w:lvl>
    <w:lvl w:ilvl="4">
      <w:numFmt w:val="bullet"/>
      <w:lvlText w:val="•"/>
      <w:lvlJc w:val="left"/>
      <w:pPr>
        <w:ind w:left="3995" w:hanging="397"/>
      </w:pPr>
      <w:rPr>
        <w:rFonts w:hint="default"/>
      </w:rPr>
    </w:lvl>
    <w:lvl w:ilvl="5">
      <w:numFmt w:val="bullet"/>
      <w:lvlText w:val="•"/>
      <w:lvlJc w:val="left"/>
      <w:pPr>
        <w:ind w:left="5147" w:hanging="397"/>
      </w:pPr>
      <w:rPr>
        <w:rFonts w:hint="default"/>
      </w:rPr>
    </w:lvl>
    <w:lvl w:ilvl="6">
      <w:numFmt w:val="bullet"/>
      <w:lvlText w:val="•"/>
      <w:lvlJc w:val="left"/>
      <w:pPr>
        <w:ind w:left="6298" w:hanging="397"/>
      </w:pPr>
      <w:rPr>
        <w:rFonts w:hint="default"/>
      </w:rPr>
    </w:lvl>
    <w:lvl w:ilvl="7">
      <w:numFmt w:val="bullet"/>
      <w:lvlText w:val="•"/>
      <w:lvlJc w:val="left"/>
      <w:pPr>
        <w:ind w:left="7450" w:hanging="397"/>
      </w:pPr>
      <w:rPr>
        <w:rFonts w:hint="default"/>
      </w:rPr>
    </w:lvl>
    <w:lvl w:ilvl="8">
      <w:numFmt w:val="bullet"/>
      <w:lvlText w:val="•"/>
      <w:lvlJc w:val="left"/>
      <w:pPr>
        <w:ind w:left="8602" w:hanging="397"/>
      </w:pPr>
      <w:rPr>
        <w:rFonts w:hint="default"/>
      </w:rPr>
    </w:lvl>
  </w:abstractNum>
  <w:abstractNum w:abstractNumId="11" w15:restartNumberingAfterBreak="0">
    <w:nsid w:val="26891AC7"/>
    <w:multiLevelType w:val="multilevel"/>
    <w:tmpl w:val="F0E642BC"/>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28BF5C2F"/>
    <w:multiLevelType w:val="hybridMultilevel"/>
    <w:tmpl w:val="D81AE7B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A10EF3"/>
    <w:multiLevelType w:val="hybridMultilevel"/>
    <w:tmpl w:val="67441F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5205D69"/>
    <w:multiLevelType w:val="hybridMultilevel"/>
    <w:tmpl w:val="882A1F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52801AE"/>
    <w:multiLevelType w:val="multilevel"/>
    <w:tmpl w:val="29723DA4"/>
    <w:lvl w:ilvl="0">
      <w:start w:val="1"/>
      <w:numFmt w:val="decimal"/>
      <w:lvlText w:val="%1."/>
      <w:lvlJc w:val="left"/>
      <w:pPr>
        <w:ind w:left="418" w:hanging="284"/>
        <w:jc w:val="left"/>
      </w:pPr>
      <w:rPr>
        <w:rFonts w:ascii="Calibri" w:eastAsia="Calibri" w:hAnsi="Calibri" w:cs="Calibri" w:hint="default"/>
        <w:b/>
        <w:bCs/>
        <w:spacing w:val="-7"/>
        <w:w w:val="100"/>
        <w:sz w:val="20"/>
        <w:szCs w:val="20"/>
      </w:rPr>
    </w:lvl>
    <w:lvl w:ilvl="1">
      <w:start w:val="1"/>
      <w:numFmt w:val="decimal"/>
      <w:lvlText w:val="%1.%2."/>
      <w:lvlJc w:val="left"/>
      <w:pPr>
        <w:ind w:left="531" w:hanging="397"/>
        <w:jc w:val="left"/>
      </w:pPr>
      <w:rPr>
        <w:rFonts w:ascii="Calibri" w:eastAsia="Calibri" w:hAnsi="Calibri" w:cs="Calibri" w:hint="default"/>
        <w:b/>
        <w:bCs/>
        <w:spacing w:val="-3"/>
        <w:w w:val="100"/>
        <w:sz w:val="20"/>
        <w:szCs w:val="20"/>
      </w:rPr>
    </w:lvl>
    <w:lvl w:ilvl="2">
      <w:numFmt w:val="bullet"/>
      <w:lvlText w:val="•"/>
      <w:lvlJc w:val="left"/>
      <w:pPr>
        <w:ind w:left="1691" w:hanging="397"/>
      </w:pPr>
      <w:rPr>
        <w:rFonts w:hint="default"/>
      </w:rPr>
    </w:lvl>
    <w:lvl w:ilvl="3">
      <w:numFmt w:val="bullet"/>
      <w:lvlText w:val="•"/>
      <w:lvlJc w:val="left"/>
      <w:pPr>
        <w:ind w:left="2843" w:hanging="397"/>
      </w:pPr>
      <w:rPr>
        <w:rFonts w:hint="default"/>
      </w:rPr>
    </w:lvl>
    <w:lvl w:ilvl="4">
      <w:numFmt w:val="bullet"/>
      <w:lvlText w:val="•"/>
      <w:lvlJc w:val="left"/>
      <w:pPr>
        <w:ind w:left="3995" w:hanging="397"/>
      </w:pPr>
      <w:rPr>
        <w:rFonts w:hint="default"/>
      </w:rPr>
    </w:lvl>
    <w:lvl w:ilvl="5">
      <w:numFmt w:val="bullet"/>
      <w:lvlText w:val="•"/>
      <w:lvlJc w:val="left"/>
      <w:pPr>
        <w:ind w:left="5147" w:hanging="397"/>
      </w:pPr>
      <w:rPr>
        <w:rFonts w:hint="default"/>
      </w:rPr>
    </w:lvl>
    <w:lvl w:ilvl="6">
      <w:numFmt w:val="bullet"/>
      <w:lvlText w:val="•"/>
      <w:lvlJc w:val="left"/>
      <w:pPr>
        <w:ind w:left="6298" w:hanging="397"/>
      </w:pPr>
      <w:rPr>
        <w:rFonts w:hint="default"/>
      </w:rPr>
    </w:lvl>
    <w:lvl w:ilvl="7">
      <w:numFmt w:val="bullet"/>
      <w:lvlText w:val="•"/>
      <w:lvlJc w:val="left"/>
      <w:pPr>
        <w:ind w:left="7450" w:hanging="397"/>
      </w:pPr>
      <w:rPr>
        <w:rFonts w:hint="default"/>
      </w:rPr>
    </w:lvl>
    <w:lvl w:ilvl="8">
      <w:numFmt w:val="bullet"/>
      <w:lvlText w:val="•"/>
      <w:lvlJc w:val="left"/>
      <w:pPr>
        <w:ind w:left="8602" w:hanging="397"/>
      </w:pPr>
      <w:rPr>
        <w:rFonts w:hint="default"/>
      </w:rPr>
    </w:lvl>
  </w:abstractNum>
  <w:abstractNum w:abstractNumId="16" w15:restartNumberingAfterBreak="0">
    <w:nsid w:val="41186CA7"/>
    <w:multiLevelType w:val="hybridMultilevel"/>
    <w:tmpl w:val="0B80960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5A5CF1"/>
    <w:multiLevelType w:val="hybridMultilevel"/>
    <w:tmpl w:val="0C54316C"/>
    <w:lvl w:ilvl="0" w:tplc="041F0001">
      <w:start w:val="1"/>
      <w:numFmt w:val="bullet"/>
      <w:lvlText w:val=""/>
      <w:lvlJc w:val="left"/>
      <w:pPr>
        <w:tabs>
          <w:tab w:val="num" w:pos="928"/>
        </w:tabs>
        <w:ind w:left="928" w:hanging="360"/>
      </w:pPr>
      <w:rPr>
        <w:rFonts w:ascii="Symbol" w:hAnsi="Symbol" w:hint="default"/>
      </w:rPr>
    </w:lvl>
    <w:lvl w:ilvl="1" w:tplc="041F0003" w:tentative="1">
      <w:start w:val="1"/>
      <w:numFmt w:val="bullet"/>
      <w:lvlText w:val="o"/>
      <w:lvlJc w:val="left"/>
      <w:pPr>
        <w:tabs>
          <w:tab w:val="num" w:pos="2000"/>
        </w:tabs>
        <w:ind w:left="2000" w:hanging="360"/>
      </w:pPr>
      <w:rPr>
        <w:rFonts w:ascii="Courier New" w:hAnsi="Courier New" w:cs="Courier New" w:hint="default"/>
      </w:rPr>
    </w:lvl>
    <w:lvl w:ilvl="2" w:tplc="041F0005" w:tentative="1">
      <w:start w:val="1"/>
      <w:numFmt w:val="bullet"/>
      <w:lvlText w:val=""/>
      <w:lvlJc w:val="left"/>
      <w:pPr>
        <w:tabs>
          <w:tab w:val="num" w:pos="2720"/>
        </w:tabs>
        <w:ind w:left="2720" w:hanging="360"/>
      </w:pPr>
      <w:rPr>
        <w:rFonts w:ascii="Wingdings" w:hAnsi="Wingdings" w:hint="default"/>
      </w:rPr>
    </w:lvl>
    <w:lvl w:ilvl="3" w:tplc="041F0001" w:tentative="1">
      <w:start w:val="1"/>
      <w:numFmt w:val="bullet"/>
      <w:lvlText w:val=""/>
      <w:lvlJc w:val="left"/>
      <w:pPr>
        <w:tabs>
          <w:tab w:val="num" w:pos="3440"/>
        </w:tabs>
        <w:ind w:left="3440" w:hanging="360"/>
      </w:pPr>
      <w:rPr>
        <w:rFonts w:ascii="Symbol" w:hAnsi="Symbol" w:hint="default"/>
      </w:rPr>
    </w:lvl>
    <w:lvl w:ilvl="4" w:tplc="041F0003" w:tentative="1">
      <w:start w:val="1"/>
      <w:numFmt w:val="bullet"/>
      <w:lvlText w:val="o"/>
      <w:lvlJc w:val="left"/>
      <w:pPr>
        <w:tabs>
          <w:tab w:val="num" w:pos="4160"/>
        </w:tabs>
        <w:ind w:left="4160" w:hanging="360"/>
      </w:pPr>
      <w:rPr>
        <w:rFonts w:ascii="Courier New" w:hAnsi="Courier New" w:cs="Courier New" w:hint="default"/>
      </w:rPr>
    </w:lvl>
    <w:lvl w:ilvl="5" w:tplc="041F0005" w:tentative="1">
      <w:start w:val="1"/>
      <w:numFmt w:val="bullet"/>
      <w:lvlText w:val=""/>
      <w:lvlJc w:val="left"/>
      <w:pPr>
        <w:tabs>
          <w:tab w:val="num" w:pos="4880"/>
        </w:tabs>
        <w:ind w:left="4880" w:hanging="360"/>
      </w:pPr>
      <w:rPr>
        <w:rFonts w:ascii="Wingdings" w:hAnsi="Wingdings" w:hint="default"/>
      </w:rPr>
    </w:lvl>
    <w:lvl w:ilvl="6" w:tplc="041F0001" w:tentative="1">
      <w:start w:val="1"/>
      <w:numFmt w:val="bullet"/>
      <w:lvlText w:val=""/>
      <w:lvlJc w:val="left"/>
      <w:pPr>
        <w:tabs>
          <w:tab w:val="num" w:pos="5600"/>
        </w:tabs>
        <w:ind w:left="5600" w:hanging="360"/>
      </w:pPr>
      <w:rPr>
        <w:rFonts w:ascii="Symbol" w:hAnsi="Symbol" w:hint="default"/>
      </w:rPr>
    </w:lvl>
    <w:lvl w:ilvl="7" w:tplc="041F0003" w:tentative="1">
      <w:start w:val="1"/>
      <w:numFmt w:val="bullet"/>
      <w:lvlText w:val="o"/>
      <w:lvlJc w:val="left"/>
      <w:pPr>
        <w:tabs>
          <w:tab w:val="num" w:pos="6320"/>
        </w:tabs>
        <w:ind w:left="6320" w:hanging="360"/>
      </w:pPr>
      <w:rPr>
        <w:rFonts w:ascii="Courier New" w:hAnsi="Courier New" w:cs="Courier New" w:hint="default"/>
      </w:rPr>
    </w:lvl>
    <w:lvl w:ilvl="8" w:tplc="041F0005" w:tentative="1">
      <w:start w:val="1"/>
      <w:numFmt w:val="bullet"/>
      <w:lvlText w:val=""/>
      <w:lvlJc w:val="left"/>
      <w:pPr>
        <w:tabs>
          <w:tab w:val="num" w:pos="7040"/>
        </w:tabs>
        <w:ind w:left="7040" w:hanging="360"/>
      </w:pPr>
      <w:rPr>
        <w:rFonts w:ascii="Wingdings" w:hAnsi="Wingdings" w:hint="default"/>
      </w:rPr>
    </w:lvl>
  </w:abstractNum>
  <w:abstractNum w:abstractNumId="18" w15:restartNumberingAfterBreak="0">
    <w:nsid w:val="51131680"/>
    <w:multiLevelType w:val="hybridMultilevel"/>
    <w:tmpl w:val="A86EF1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57D965FC"/>
    <w:multiLevelType w:val="multilevel"/>
    <w:tmpl w:val="A5C295E6"/>
    <w:lvl w:ilvl="0">
      <w:start w:val="3"/>
      <w:numFmt w:val="decimal"/>
      <w:lvlText w:val="%1"/>
      <w:lvlJc w:val="left"/>
      <w:pPr>
        <w:ind w:left="375" w:hanging="375"/>
      </w:pPr>
      <w:rPr>
        <w:rFonts w:hint="default"/>
      </w:rPr>
    </w:lvl>
    <w:lvl w:ilvl="1">
      <w:start w:val="1"/>
      <w:numFmt w:val="decimal"/>
      <w:lvlText w:val="%1.%2"/>
      <w:lvlJc w:val="left"/>
      <w:pPr>
        <w:ind w:left="1110" w:hanging="375"/>
      </w:pPr>
      <w:rPr>
        <w:rFonts w:hint="default"/>
      </w:rPr>
    </w:lvl>
    <w:lvl w:ilvl="2">
      <w:start w:val="1"/>
      <w:numFmt w:val="decimal"/>
      <w:lvlText w:val="%1.%2.%3"/>
      <w:lvlJc w:val="left"/>
      <w:pPr>
        <w:ind w:left="2190" w:hanging="720"/>
      </w:pPr>
      <w:rPr>
        <w:rFonts w:hint="default"/>
      </w:rPr>
    </w:lvl>
    <w:lvl w:ilvl="3">
      <w:start w:val="1"/>
      <w:numFmt w:val="decimal"/>
      <w:lvlText w:val="%1.%2.%3.%4"/>
      <w:lvlJc w:val="left"/>
      <w:pPr>
        <w:ind w:left="3285" w:hanging="108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5115" w:hanging="144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945" w:hanging="1800"/>
      </w:pPr>
      <w:rPr>
        <w:rFonts w:hint="default"/>
      </w:rPr>
    </w:lvl>
    <w:lvl w:ilvl="8">
      <w:start w:val="1"/>
      <w:numFmt w:val="decimal"/>
      <w:lvlText w:val="%1.%2.%3.%4.%5.%6.%7.%8.%9"/>
      <w:lvlJc w:val="left"/>
      <w:pPr>
        <w:ind w:left="8040" w:hanging="2160"/>
      </w:pPr>
      <w:rPr>
        <w:rFonts w:hint="default"/>
      </w:rPr>
    </w:lvl>
  </w:abstractNum>
  <w:abstractNum w:abstractNumId="20" w15:restartNumberingAfterBreak="0">
    <w:nsid w:val="63520238"/>
    <w:multiLevelType w:val="hybridMultilevel"/>
    <w:tmpl w:val="BE88076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4EE4D14"/>
    <w:multiLevelType w:val="hybridMultilevel"/>
    <w:tmpl w:val="B58C2E50"/>
    <w:lvl w:ilvl="0" w:tplc="041F0001">
      <w:start w:val="1"/>
      <w:numFmt w:val="bullet"/>
      <w:lvlText w:val=""/>
      <w:lvlJc w:val="left"/>
      <w:pPr>
        <w:tabs>
          <w:tab w:val="num" w:pos="1404"/>
        </w:tabs>
        <w:ind w:left="1404" w:hanging="360"/>
      </w:pPr>
      <w:rPr>
        <w:rFonts w:ascii="Symbol" w:hAnsi="Symbol" w:hint="default"/>
      </w:rPr>
    </w:lvl>
    <w:lvl w:ilvl="1" w:tplc="041F000F">
      <w:start w:val="1"/>
      <w:numFmt w:val="decimal"/>
      <w:lvlText w:val="%2."/>
      <w:lvlJc w:val="left"/>
      <w:pPr>
        <w:tabs>
          <w:tab w:val="num" w:pos="2124"/>
        </w:tabs>
        <w:ind w:left="2124" w:hanging="360"/>
      </w:pPr>
      <w:rPr>
        <w:rFonts w:hint="default"/>
      </w:rPr>
    </w:lvl>
    <w:lvl w:ilvl="2" w:tplc="041F0005" w:tentative="1">
      <w:start w:val="1"/>
      <w:numFmt w:val="bullet"/>
      <w:lvlText w:val=""/>
      <w:lvlJc w:val="left"/>
      <w:pPr>
        <w:tabs>
          <w:tab w:val="num" w:pos="2844"/>
        </w:tabs>
        <w:ind w:left="2844" w:hanging="360"/>
      </w:pPr>
      <w:rPr>
        <w:rFonts w:ascii="Wingdings" w:hAnsi="Wingdings" w:hint="default"/>
      </w:rPr>
    </w:lvl>
    <w:lvl w:ilvl="3" w:tplc="041F0001" w:tentative="1">
      <w:start w:val="1"/>
      <w:numFmt w:val="bullet"/>
      <w:lvlText w:val=""/>
      <w:lvlJc w:val="left"/>
      <w:pPr>
        <w:tabs>
          <w:tab w:val="num" w:pos="3564"/>
        </w:tabs>
        <w:ind w:left="3564" w:hanging="360"/>
      </w:pPr>
      <w:rPr>
        <w:rFonts w:ascii="Symbol" w:hAnsi="Symbol" w:hint="default"/>
      </w:rPr>
    </w:lvl>
    <w:lvl w:ilvl="4" w:tplc="041F0003" w:tentative="1">
      <w:start w:val="1"/>
      <w:numFmt w:val="bullet"/>
      <w:lvlText w:val="o"/>
      <w:lvlJc w:val="left"/>
      <w:pPr>
        <w:tabs>
          <w:tab w:val="num" w:pos="4284"/>
        </w:tabs>
        <w:ind w:left="4284" w:hanging="360"/>
      </w:pPr>
      <w:rPr>
        <w:rFonts w:ascii="Courier New" w:hAnsi="Courier New" w:cs="Courier New" w:hint="default"/>
      </w:rPr>
    </w:lvl>
    <w:lvl w:ilvl="5" w:tplc="041F0005" w:tentative="1">
      <w:start w:val="1"/>
      <w:numFmt w:val="bullet"/>
      <w:lvlText w:val=""/>
      <w:lvlJc w:val="left"/>
      <w:pPr>
        <w:tabs>
          <w:tab w:val="num" w:pos="5004"/>
        </w:tabs>
        <w:ind w:left="5004" w:hanging="360"/>
      </w:pPr>
      <w:rPr>
        <w:rFonts w:ascii="Wingdings" w:hAnsi="Wingdings" w:hint="default"/>
      </w:rPr>
    </w:lvl>
    <w:lvl w:ilvl="6" w:tplc="041F0001" w:tentative="1">
      <w:start w:val="1"/>
      <w:numFmt w:val="bullet"/>
      <w:lvlText w:val=""/>
      <w:lvlJc w:val="left"/>
      <w:pPr>
        <w:tabs>
          <w:tab w:val="num" w:pos="5724"/>
        </w:tabs>
        <w:ind w:left="5724" w:hanging="360"/>
      </w:pPr>
      <w:rPr>
        <w:rFonts w:ascii="Symbol" w:hAnsi="Symbol" w:hint="default"/>
      </w:rPr>
    </w:lvl>
    <w:lvl w:ilvl="7" w:tplc="041F0003" w:tentative="1">
      <w:start w:val="1"/>
      <w:numFmt w:val="bullet"/>
      <w:lvlText w:val="o"/>
      <w:lvlJc w:val="left"/>
      <w:pPr>
        <w:tabs>
          <w:tab w:val="num" w:pos="6444"/>
        </w:tabs>
        <w:ind w:left="6444" w:hanging="360"/>
      </w:pPr>
      <w:rPr>
        <w:rFonts w:ascii="Courier New" w:hAnsi="Courier New" w:cs="Courier New" w:hint="default"/>
      </w:rPr>
    </w:lvl>
    <w:lvl w:ilvl="8" w:tplc="041F0005" w:tentative="1">
      <w:start w:val="1"/>
      <w:numFmt w:val="bullet"/>
      <w:lvlText w:val=""/>
      <w:lvlJc w:val="left"/>
      <w:pPr>
        <w:tabs>
          <w:tab w:val="num" w:pos="7164"/>
        </w:tabs>
        <w:ind w:left="7164" w:hanging="360"/>
      </w:pPr>
      <w:rPr>
        <w:rFonts w:ascii="Wingdings" w:hAnsi="Wingdings" w:hint="default"/>
      </w:rPr>
    </w:lvl>
  </w:abstractNum>
  <w:abstractNum w:abstractNumId="22" w15:restartNumberingAfterBreak="0">
    <w:nsid w:val="667B5A95"/>
    <w:multiLevelType w:val="hybridMultilevel"/>
    <w:tmpl w:val="A0045324"/>
    <w:lvl w:ilvl="0" w:tplc="04090001">
      <w:start w:val="1"/>
      <w:numFmt w:val="bullet"/>
      <w:lvlText w:val=""/>
      <w:lvlJc w:val="left"/>
      <w:pPr>
        <w:ind w:left="2563" w:hanging="360"/>
      </w:pPr>
      <w:rPr>
        <w:rFonts w:ascii="Symbol" w:hAnsi="Symbol" w:hint="default"/>
      </w:rPr>
    </w:lvl>
    <w:lvl w:ilvl="1" w:tplc="04090003" w:tentative="1">
      <w:start w:val="1"/>
      <w:numFmt w:val="bullet"/>
      <w:lvlText w:val="o"/>
      <w:lvlJc w:val="left"/>
      <w:pPr>
        <w:ind w:left="3283" w:hanging="360"/>
      </w:pPr>
      <w:rPr>
        <w:rFonts w:ascii="Courier New" w:hAnsi="Courier New" w:hint="default"/>
      </w:rPr>
    </w:lvl>
    <w:lvl w:ilvl="2" w:tplc="04090005" w:tentative="1">
      <w:start w:val="1"/>
      <w:numFmt w:val="bullet"/>
      <w:lvlText w:val=""/>
      <w:lvlJc w:val="left"/>
      <w:pPr>
        <w:ind w:left="4003" w:hanging="360"/>
      </w:pPr>
      <w:rPr>
        <w:rFonts w:ascii="Wingdings" w:hAnsi="Wingdings" w:hint="default"/>
      </w:rPr>
    </w:lvl>
    <w:lvl w:ilvl="3" w:tplc="04090001" w:tentative="1">
      <w:start w:val="1"/>
      <w:numFmt w:val="bullet"/>
      <w:lvlText w:val=""/>
      <w:lvlJc w:val="left"/>
      <w:pPr>
        <w:ind w:left="4723" w:hanging="360"/>
      </w:pPr>
      <w:rPr>
        <w:rFonts w:ascii="Symbol" w:hAnsi="Symbol" w:hint="default"/>
      </w:rPr>
    </w:lvl>
    <w:lvl w:ilvl="4" w:tplc="04090003" w:tentative="1">
      <w:start w:val="1"/>
      <w:numFmt w:val="bullet"/>
      <w:lvlText w:val="o"/>
      <w:lvlJc w:val="left"/>
      <w:pPr>
        <w:ind w:left="5443" w:hanging="360"/>
      </w:pPr>
      <w:rPr>
        <w:rFonts w:ascii="Courier New" w:hAnsi="Courier New" w:hint="default"/>
      </w:rPr>
    </w:lvl>
    <w:lvl w:ilvl="5" w:tplc="04090005" w:tentative="1">
      <w:start w:val="1"/>
      <w:numFmt w:val="bullet"/>
      <w:lvlText w:val=""/>
      <w:lvlJc w:val="left"/>
      <w:pPr>
        <w:ind w:left="6163" w:hanging="360"/>
      </w:pPr>
      <w:rPr>
        <w:rFonts w:ascii="Wingdings" w:hAnsi="Wingdings" w:hint="default"/>
      </w:rPr>
    </w:lvl>
    <w:lvl w:ilvl="6" w:tplc="04090001" w:tentative="1">
      <w:start w:val="1"/>
      <w:numFmt w:val="bullet"/>
      <w:lvlText w:val=""/>
      <w:lvlJc w:val="left"/>
      <w:pPr>
        <w:ind w:left="6883" w:hanging="360"/>
      </w:pPr>
      <w:rPr>
        <w:rFonts w:ascii="Symbol" w:hAnsi="Symbol" w:hint="default"/>
      </w:rPr>
    </w:lvl>
    <w:lvl w:ilvl="7" w:tplc="04090003" w:tentative="1">
      <w:start w:val="1"/>
      <w:numFmt w:val="bullet"/>
      <w:lvlText w:val="o"/>
      <w:lvlJc w:val="left"/>
      <w:pPr>
        <w:ind w:left="7603" w:hanging="360"/>
      </w:pPr>
      <w:rPr>
        <w:rFonts w:ascii="Courier New" w:hAnsi="Courier New" w:hint="default"/>
      </w:rPr>
    </w:lvl>
    <w:lvl w:ilvl="8" w:tplc="04090005" w:tentative="1">
      <w:start w:val="1"/>
      <w:numFmt w:val="bullet"/>
      <w:lvlText w:val=""/>
      <w:lvlJc w:val="left"/>
      <w:pPr>
        <w:ind w:left="8323" w:hanging="360"/>
      </w:pPr>
      <w:rPr>
        <w:rFonts w:ascii="Wingdings" w:hAnsi="Wingdings" w:hint="default"/>
      </w:rPr>
    </w:lvl>
  </w:abstractNum>
  <w:abstractNum w:abstractNumId="23" w15:restartNumberingAfterBreak="0">
    <w:nsid w:val="669C3556"/>
    <w:multiLevelType w:val="hybridMultilevel"/>
    <w:tmpl w:val="CE844D0A"/>
    <w:lvl w:ilvl="0" w:tplc="04090001">
      <w:start w:val="1"/>
      <w:numFmt w:val="bullet"/>
      <w:lvlText w:val=""/>
      <w:lvlJc w:val="left"/>
      <w:pPr>
        <w:ind w:left="2563" w:hanging="360"/>
      </w:pPr>
      <w:rPr>
        <w:rFonts w:ascii="Symbol" w:hAnsi="Symbol" w:hint="default"/>
      </w:rPr>
    </w:lvl>
    <w:lvl w:ilvl="1" w:tplc="04090003">
      <w:start w:val="1"/>
      <w:numFmt w:val="bullet"/>
      <w:lvlText w:val="o"/>
      <w:lvlJc w:val="left"/>
      <w:pPr>
        <w:ind w:left="3283" w:hanging="360"/>
      </w:pPr>
      <w:rPr>
        <w:rFonts w:ascii="Courier New" w:hAnsi="Courier New" w:hint="default"/>
      </w:rPr>
    </w:lvl>
    <w:lvl w:ilvl="2" w:tplc="04090005">
      <w:start w:val="1"/>
      <w:numFmt w:val="bullet"/>
      <w:lvlText w:val=""/>
      <w:lvlJc w:val="left"/>
      <w:pPr>
        <w:ind w:left="4003" w:hanging="360"/>
      </w:pPr>
      <w:rPr>
        <w:rFonts w:ascii="Wingdings" w:hAnsi="Wingdings" w:hint="default"/>
      </w:rPr>
    </w:lvl>
    <w:lvl w:ilvl="3" w:tplc="04090001" w:tentative="1">
      <w:start w:val="1"/>
      <w:numFmt w:val="bullet"/>
      <w:lvlText w:val=""/>
      <w:lvlJc w:val="left"/>
      <w:pPr>
        <w:ind w:left="4723" w:hanging="360"/>
      </w:pPr>
      <w:rPr>
        <w:rFonts w:ascii="Symbol" w:hAnsi="Symbol" w:hint="default"/>
      </w:rPr>
    </w:lvl>
    <w:lvl w:ilvl="4" w:tplc="04090003" w:tentative="1">
      <w:start w:val="1"/>
      <w:numFmt w:val="bullet"/>
      <w:lvlText w:val="o"/>
      <w:lvlJc w:val="left"/>
      <w:pPr>
        <w:ind w:left="5443" w:hanging="360"/>
      </w:pPr>
      <w:rPr>
        <w:rFonts w:ascii="Courier New" w:hAnsi="Courier New" w:hint="default"/>
      </w:rPr>
    </w:lvl>
    <w:lvl w:ilvl="5" w:tplc="04090005" w:tentative="1">
      <w:start w:val="1"/>
      <w:numFmt w:val="bullet"/>
      <w:lvlText w:val=""/>
      <w:lvlJc w:val="left"/>
      <w:pPr>
        <w:ind w:left="6163" w:hanging="360"/>
      </w:pPr>
      <w:rPr>
        <w:rFonts w:ascii="Wingdings" w:hAnsi="Wingdings" w:hint="default"/>
      </w:rPr>
    </w:lvl>
    <w:lvl w:ilvl="6" w:tplc="04090001" w:tentative="1">
      <w:start w:val="1"/>
      <w:numFmt w:val="bullet"/>
      <w:lvlText w:val=""/>
      <w:lvlJc w:val="left"/>
      <w:pPr>
        <w:ind w:left="6883" w:hanging="360"/>
      </w:pPr>
      <w:rPr>
        <w:rFonts w:ascii="Symbol" w:hAnsi="Symbol" w:hint="default"/>
      </w:rPr>
    </w:lvl>
    <w:lvl w:ilvl="7" w:tplc="04090003" w:tentative="1">
      <w:start w:val="1"/>
      <w:numFmt w:val="bullet"/>
      <w:lvlText w:val="o"/>
      <w:lvlJc w:val="left"/>
      <w:pPr>
        <w:ind w:left="7603" w:hanging="360"/>
      </w:pPr>
      <w:rPr>
        <w:rFonts w:ascii="Courier New" w:hAnsi="Courier New" w:hint="default"/>
      </w:rPr>
    </w:lvl>
    <w:lvl w:ilvl="8" w:tplc="04090005" w:tentative="1">
      <w:start w:val="1"/>
      <w:numFmt w:val="bullet"/>
      <w:lvlText w:val=""/>
      <w:lvlJc w:val="left"/>
      <w:pPr>
        <w:ind w:left="8323" w:hanging="360"/>
      </w:pPr>
      <w:rPr>
        <w:rFonts w:ascii="Wingdings" w:hAnsi="Wingdings" w:hint="default"/>
      </w:rPr>
    </w:lvl>
  </w:abstractNum>
  <w:abstractNum w:abstractNumId="24" w15:restartNumberingAfterBreak="0">
    <w:nsid w:val="67C12F4E"/>
    <w:multiLevelType w:val="multilevel"/>
    <w:tmpl w:val="BA409B58"/>
    <w:lvl w:ilvl="0">
      <w:start w:val="1"/>
      <w:numFmt w:val="decimal"/>
      <w:lvlText w:val="%1."/>
      <w:lvlJc w:val="left"/>
      <w:pPr>
        <w:ind w:left="360" w:hanging="360"/>
      </w:pPr>
      <w:rPr>
        <w:rFonts w:ascii="Arial Narrow" w:eastAsiaTheme="minorHAnsi" w:hAnsi="Arial Narrow" w:cs="Arial"/>
        <w:b/>
      </w:rPr>
    </w:lvl>
    <w:lvl w:ilvl="1">
      <w:start w:val="1"/>
      <w:numFmt w:val="decimal"/>
      <w:lvlText w:val="%1.%2."/>
      <w:lvlJc w:val="left"/>
      <w:pPr>
        <w:ind w:left="792" w:hanging="432"/>
      </w:pPr>
      <w:rPr>
        <w:b/>
        <w:color w:val="auto"/>
        <w:sz w:val="24"/>
      </w:rPr>
    </w:lvl>
    <w:lvl w:ilvl="2">
      <w:start w:val="1"/>
      <w:numFmt w:val="decimal"/>
      <w:lvlText w:val="%1.%2.%3."/>
      <w:lvlJc w:val="left"/>
      <w:pPr>
        <w:ind w:left="930"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AEC1B35"/>
    <w:multiLevelType w:val="multilevel"/>
    <w:tmpl w:val="B574BBEE"/>
    <w:lvl w:ilvl="0">
      <w:start w:val="3"/>
      <w:numFmt w:val="decimal"/>
      <w:lvlText w:val="%1"/>
      <w:lvlJc w:val="left"/>
      <w:pPr>
        <w:ind w:left="531" w:hanging="397"/>
        <w:jc w:val="left"/>
      </w:pPr>
      <w:rPr>
        <w:rFonts w:hint="default"/>
      </w:rPr>
    </w:lvl>
    <w:lvl w:ilvl="1">
      <w:start w:val="4"/>
      <w:numFmt w:val="decimal"/>
      <w:lvlText w:val="%1.%2."/>
      <w:lvlJc w:val="left"/>
      <w:pPr>
        <w:ind w:left="134" w:hanging="397"/>
        <w:jc w:val="left"/>
      </w:pPr>
      <w:rPr>
        <w:rFonts w:ascii="Calibri" w:eastAsia="Calibri" w:hAnsi="Calibri" w:cs="Calibri" w:hint="default"/>
        <w:b/>
        <w:bCs/>
        <w:spacing w:val="-3"/>
        <w:w w:val="99"/>
        <w:sz w:val="20"/>
        <w:szCs w:val="20"/>
      </w:rPr>
    </w:lvl>
    <w:lvl w:ilvl="2">
      <w:start w:val="1"/>
      <w:numFmt w:val="decimal"/>
      <w:lvlText w:val="%1.%2.%3."/>
      <w:lvlJc w:val="left"/>
      <w:pPr>
        <w:ind w:left="644" w:hanging="511"/>
        <w:jc w:val="left"/>
      </w:pPr>
      <w:rPr>
        <w:rFonts w:ascii="Calibri" w:eastAsia="Calibri" w:hAnsi="Calibri" w:cs="Calibri" w:hint="default"/>
        <w:b/>
        <w:bCs/>
        <w:spacing w:val="-1"/>
        <w:w w:val="100"/>
        <w:sz w:val="20"/>
        <w:szCs w:val="20"/>
      </w:rPr>
    </w:lvl>
    <w:lvl w:ilvl="3">
      <w:numFmt w:val="bullet"/>
      <w:lvlText w:val="•"/>
      <w:lvlJc w:val="left"/>
      <w:pPr>
        <w:ind w:left="1923" w:hanging="511"/>
      </w:pPr>
      <w:rPr>
        <w:rFonts w:hint="default"/>
      </w:rPr>
    </w:lvl>
    <w:lvl w:ilvl="4">
      <w:numFmt w:val="bullet"/>
      <w:lvlText w:val="•"/>
      <w:lvlJc w:val="left"/>
      <w:pPr>
        <w:ind w:left="3206" w:hanging="511"/>
      </w:pPr>
      <w:rPr>
        <w:rFonts w:hint="default"/>
      </w:rPr>
    </w:lvl>
    <w:lvl w:ilvl="5">
      <w:numFmt w:val="bullet"/>
      <w:lvlText w:val="•"/>
      <w:lvlJc w:val="left"/>
      <w:pPr>
        <w:ind w:left="4489" w:hanging="511"/>
      </w:pPr>
      <w:rPr>
        <w:rFonts w:hint="default"/>
      </w:rPr>
    </w:lvl>
    <w:lvl w:ilvl="6">
      <w:numFmt w:val="bullet"/>
      <w:lvlText w:val="•"/>
      <w:lvlJc w:val="left"/>
      <w:pPr>
        <w:ind w:left="5773" w:hanging="511"/>
      </w:pPr>
      <w:rPr>
        <w:rFonts w:hint="default"/>
      </w:rPr>
    </w:lvl>
    <w:lvl w:ilvl="7">
      <w:numFmt w:val="bullet"/>
      <w:lvlText w:val="•"/>
      <w:lvlJc w:val="left"/>
      <w:pPr>
        <w:ind w:left="7056" w:hanging="511"/>
      </w:pPr>
      <w:rPr>
        <w:rFonts w:hint="default"/>
      </w:rPr>
    </w:lvl>
    <w:lvl w:ilvl="8">
      <w:numFmt w:val="bullet"/>
      <w:lvlText w:val="•"/>
      <w:lvlJc w:val="left"/>
      <w:pPr>
        <w:ind w:left="8339" w:hanging="511"/>
      </w:pPr>
      <w:rPr>
        <w:rFonts w:hint="default"/>
      </w:rPr>
    </w:lvl>
  </w:abstractNum>
  <w:abstractNum w:abstractNumId="26" w15:restartNumberingAfterBreak="0">
    <w:nsid w:val="70011603"/>
    <w:multiLevelType w:val="multilevel"/>
    <w:tmpl w:val="31B8D48C"/>
    <w:lvl w:ilvl="0">
      <w:start w:val="1"/>
      <w:numFmt w:val="decimal"/>
      <w:lvlText w:val="%1"/>
      <w:lvlJc w:val="left"/>
      <w:pPr>
        <w:ind w:left="375" w:hanging="375"/>
      </w:pPr>
      <w:rPr>
        <w:rFonts w:hint="default"/>
      </w:rPr>
    </w:lvl>
    <w:lvl w:ilvl="1">
      <w:start w:val="1"/>
      <w:numFmt w:val="decimal"/>
      <w:lvlText w:val="%1.%2"/>
      <w:lvlJc w:val="left"/>
      <w:pPr>
        <w:ind w:left="1110" w:hanging="375"/>
      </w:pPr>
      <w:rPr>
        <w:rFonts w:hint="default"/>
      </w:rPr>
    </w:lvl>
    <w:lvl w:ilvl="2">
      <w:start w:val="1"/>
      <w:numFmt w:val="decimal"/>
      <w:lvlText w:val="%1.%2.%3"/>
      <w:lvlJc w:val="left"/>
      <w:pPr>
        <w:ind w:left="2190" w:hanging="720"/>
      </w:pPr>
      <w:rPr>
        <w:rFonts w:hint="default"/>
      </w:rPr>
    </w:lvl>
    <w:lvl w:ilvl="3">
      <w:start w:val="1"/>
      <w:numFmt w:val="decimal"/>
      <w:lvlText w:val="%1.%2.%3.%4"/>
      <w:lvlJc w:val="left"/>
      <w:pPr>
        <w:ind w:left="3285" w:hanging="108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5115" w:hanging="144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945" w:hanging="1800"/>
      </w:pPr>
      <w:rPr>
        <w:rFonts w:hint="default"/>
      </w:rPr>
    </w:lvl>
    <w:lvl w:ilvl="8">
      <w:start w:val="1"/>
      <w:numFmt w:val="decimal"/>
      <w:lvlText w:val="%1.%2.%3.%4.%5.%6.%7.%8.%9"/>
      <w:lvlJc w:val="left"/>
      <w:pPr>
        <w:ind w:left="8040" w:hanging="2160"/>
      </w:pPr>
      <w:rPr>
        <w:rFonts w:hint="default"/>
      </w:rPr>
    </w:lvl>
  </w:abstractNum>
  <w:abstractNum w:abstractNumId="27" w15:restartNumberingAfterBreak="0">
    <w:nsid w:val="70122955"/>
    <w:multiLevelType w:val="hybridMultilevel"/>
    <w:tmpl w:val="225443A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4A0FE6"/>
    <w:multiLevelType w:val="multilevel"/>
    <w:tmpl w:val="B8DC7E6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0E70E6D"/>
    <w:multiLevelType w:val="hybridMultilevel"/>
    <w:tmpl w:val="F1E231B2"/>
    <w:lvl w:ilvl="0" w:tplc="04090001">
      <w:start w:val="1"/>
      <w:numFmt w:val="bullet"/>
      <w:lvlText w:val=""/>
      <w:lvlJc w:val="left"/>
      <w:pPr>
        <w:ind w:left="2563" w:hanging="360"/>
      </w:pPr>
      <w:rPr>
        <w:rFonts w:ascii="Symbol" w:hAnsi="Symbol" w:hint="default"/>
      </w:rPr>
    </w:lvl>
    <w:lvl w:ilvl="1" w:tplc="04090003" w:tentative="1">
      <w:start w:val="1"/>
      <w:numFmt w:val="bullet"/>
      <w:lvlText w:val="o"/>
      <w:lvlJc w:val="left"/>
      <w:pPr>
        <w:ind w:left="3283" w:hanging="360"/>
      </w:pPr>
      <w:rPr>
        <w:rFonts w:ascii="Courier New" w:hAnsi="Courier New" w:hint="default"/>
      </w:rPr>
    </w:lvl>
    <w:lvl w:ilvl="2" w:tplc="04090005" w:tentative="1">
      <w:start w:val="1"/>
      <w:numFmt w:val="bullet"/>
      <w:lvlText w:val=""/>
      <w:lvlJc w:val="left"/>
      <w:pPr>
        <w:ind w:left="4003" w:hanging="360"/>
      </w:pPr>
      <w:rPr>
        <w:rFonts w:ascii="Wingdings" w:hAnsi="Wingdings" w:hint="default"/>
      </w:rPr>
    </w:lvl>
    <w:lvl w:ilvl="3" w:tplc="04090001" w:tentative="1">
      <w:start w:val="1"/>
      <w:numFmt w:val="bullet"/>
      <w:lvlText w:val=""/>
      <w:lvlJc w:val="left"/>
      <w:pPr>
        <w:ind w:left="4723" w:hanging="360"/>
      </w:pPr>
      <w:rPr>
        <w:rFonts w:ascii="Symbol" w:hAnsi="Symbol" w:hint="default"/>
      </w:rPr>
    </w:lvl>
    <w:lvl w:ilvl="4" w:tplc="04090003" w:tentative="1">
      <w:start w:val="1"/>
      <w:numFmt w:val="bullet"/>
      <w:lvlText w:val="o"/>
      <w:lvlJc w:val="left"/>
      <w:pPr>
        <w:ind w:left="5443" w:hanging="360"/>
      </w:pPr>
      <w:rPr>
        <w:rFonts w:ascii="Courier New" w:hAnsi="Courier New" w:hint="default"/>
      </w:rPr>
    </w:lvl>
    <w:lvl w:ilvl="5" w:tplc="04090005" w:tentative="1">
      <w:start w:val="1"/>
      <w:numFmt w:val="bullet"/>
      <w:lvlText w:val=""/>
      <w:lvlJc w:val="left"/>
      <w:pPr>
        <w:ind w:left="6163" w:hanging="360"/>
      </w:pPr>
      <w:rPr>
        <w:rFonts w:ascii="Wingdings" w:hAnsi="Wingdings" w:hint="default"/>
      </w:rPr>
    </w:lvl>
    <w:lvl w:ilvl="6" w:tplc="04090001" w:tentative="1">
      <w:start w:val="1"/>
      <w:numFmt w:val="bullet"/>
      <w:lvlText w:val=""/>
      <w:lvlJc w:val="left"/>
      <w:pPr>
        <w:ind w:left="6883" w:hanging="360"/>
      </w:pPr>
      <w:rPr>
        <w:rFonts w:ascii="Symbol" w:hAnsi="Symbol" w:hint="default"/>
      </w:rPr>
    </w:lvl>
    <w:lvl w:ilvl="7" w:tplc="04090003" w:tentative="1">
      <w:start w:val="1"/>
      <w:numFmt w:val="bullet"/>
      <w:lvlText w:val="o"/>
      <w:lvlJc w:val="left"/>
      <w:pPr>
        <w:ind w:left="7603" w:hanging="360"/>
      </w:pPr>
      <w:rPr>
        <w:rFonts w:ascii="Courier New" w:hAnsi="Courier New" w:hint="default"/>
      </w:rPr>
    </w:lvl>
    <w:lvl w:ilvl="8" w:tplc="04090005" w:tentative="1">
      <w:start w:val="1"/>
      <w:numFmt w:val="bullet"/>
      <w:lvlText w:val=""/>
      <w:lvlJc w:val="left"/>
      <w:pPr>
        <w:ind w:left="8323" w:hanging="360"/>
      </w:pPr>
      <w:rPr>
        <w:rFonts w:ascii="Wingdings" w:hAnsi="Wingdings" w:hint="default"/>
      </w:rPr>
    </w:lvl>
  </w:abstractNum>
  <w:abstractNum w:abstractNumId="30" w15:restartNumberingAfterBreak="0">
    <w:nsid w:val="73E738F1"/>
    <w:multiLevelType w:val="hybridMultilevel"/>
    <w:tmpl w:val="8C88E2F4"/>
    <w:lvl w:ilvl="0" w:tplc="29A62D3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7B140982"/>
    <w:multiLevelType w:val="multilevel"/>
    <w:tmpl w:val="FEC467EA"/>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7BA06F82"/>
    <w:multiLevelType w:val="hybridMultilevel"/>
    <w:tmpl w:val="49768E3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3" w15:restartNumberingAfterBreak="0">
    <w:nsid w:val="7C0930A9"/>
    <w:multiLevelType w:val="multilevel"/>
    <w:tmpl w:val="1A463480"/>
    <w:lvl w:ilvl="0">
      <w:start w:val="4"/>
      <w:numFmt w:val="decimal"/>
      <w:lvlText w:val="%1"/>
      <w:lvlJc w:val="left"/>
      <w:pPr>
        <w:ind w:left="360" w:hanging="360"/>
      </w:pPr>
      <w:rPr>
        <w:rFonts w:asciiTheme="minorHAnsi" w:hAnsiTheme="minorHAnsi" w:cstheme="minorBidi" w:hint="default"/>
        <w:color w:val="auto"/>
        <w:sz w:val="22"/>
      </w:rPr>
    </w:lvl>
    <w:lvl w:ilvl="1">
      <w:start w:val="1"/>
      <w:numFmt w:val="decimal"/>
      <w:lvlText w:val="%1.%2"/>
      <w:lvlJc w:val="left"/>
      <w:pPr>
        <w:ind w:left="360" w:hanging="360"/>
      </w:pPr>
      <w:rPr>
        <w:rFonts w:asciiTheme="minorHAnsi" w:hAnsiTheme="minorHAnsi" w:cstheme="minorBidi" w:hint="default"/>
        <w:color w:val="auto"/>
        <w:sz w:val="22"/>
      </w:rPr>
    </w:lvl>
    <w:lvl w:ilvl="2">
      <w:start w:val="1"/>
      <w:numFmt w:val="decimal"/>
      <w:lvlText w:val="%1.%2.%3"/>
      <w:lvlJc w:val="left"/>
      <w:pPr>
        <w:ind w:left="720" w:hanging="720"/>
      </w:pPr>
      <w:rPr>
        <w:rFonts w:asciiTheme="minorHAnsi" w:hAnsiTheme="minorHAnsi" w:cstheme="minorBidi" w:hint="default"/>
        <w:color w:val="auto"/>
        <w:sz w:val="22"/>
      </w:rPr>
    </w:lvl>
    <w:lvl w:ilvl="3">
      <w:start w:val="1"/>
      <w:numFmt w:val="decimal"/>
      <w:lvlText w:val="%1.%2.%3.%4"/>
      <w:lvlJc w:val="left"/>
      <w:pPr>
        <w:ind w:left="720" w:hanging="720"/>
      </w:pPr>
      <w:rPr>
        <w:rFonts w:asciiTheme="minorHAnsi" w:hAnsiTheme="minorHAnsi" w:cstheme="minorBidi" w:hint="default"/>
        <w:color w:val="auto"/>
        <w:sz w:val="22"/>
      </w:rPr>
    </w:lvl>
    <w:lvl w:ilvl="4">
      <w:start w:val="1"/>
      <w:numFmt w:val="decimal"/>
      <w:lvlText w:val="%1.%2.%3.%4.%5"/>
      <w:lvlJc w:val="left"/>
      <w:pPr>
        <w:ind w:left="1080" w:hanging="1080"/>
      </w:pPr>
      <w:rPr>
        <w:rFonts w:asciiTheme="minorHAnsi" w:hAnsiTheme="minorHAnsi" w:cstheme="minorBidi" w:hint="default"/>
        <w:color w:val="auto"/>
        <w:sz w:val="22"/>
      </w:rPr>
    </w:lvl>
    <w:lvl w:ilvl="5">
      <w:start w:val="1"/>
      <w:numFmt w:val="decimal"/>
      <w:lvlText w:val="%1.%2.%3.%4.%5.%6"/>
      <w:lvlJc w:val="left"/>
      <w:pPr>
        <w:ind w:left="1080" w:hanging="1080"/>
      </w:pPr>
      <w:rPr>
        <w:rFonts w:asciiTheme="minorHAnsi" w:hAnsiTheme="minorHAnsi" w:cstheme="minorBidi" w:hint="default"/>
        <w:color w:val="auto"/>
        <w:sz w:val="22"/>
      </w:rPr>
    </w:lvl>
    <w:lvl w:ilvl="6">
      <w:start w:val="1"/>
      <w:numFmt w:val="decimal"/>
      <w:lvlText w:val="%1.%2.%3.%4.%5.%6.%7"/>
      <w:lvlJc w:val="left"/>
      <w:pPr>
        <w:ind w:left="1440" w:hanging="1440"/>
      </w:pPr>
      <w:rPr>
        <w:rFonts w:asciiTheme="minorHAnsi" w:hAnsiTheme="minorHAnsi" w:cstheme="minorBidi" w:hint="default"/>
        <w:color w:val="auto"/>
        <w:sz w:val="22"/>
      </w:rPr>
    </w:lvl>
    <w:lvl w:ilvl="7">
      <w:start w:val="1"/>
      <w:numFmt w:val="decimal"/>
      <w:lvlText w:val="%1.%2.%3.%4.%5.%6.%7.%8"/>
      <w:lvlJc w:val="left"/>
      <w:pPr>
        <w:ind w:left="1440" w:hanging="1440"/>
      </w:pPr>
      <w:rPr>
        <w:rFonts w:asciiTheme="minorHAnsi" w:hAnsiTheme="minorHAnsi" w:cstheme="minorBidi" w:hint="default"/>
        <w:color w:val="auto"/>
        <w:sz w:val="22"/>
      </w:rPr>
    </w:lvl>
    <w:lvl w:ilvl="8">
      <w:start w:val="1"/>
      <w:numFmt w:val="decimal"/>
      <w:lvlText w:val="%1.%2.%3.%4.%5.%6.%7.%8.%9"/>
      <w:lvlJc w:val="left"/>
      <w:pPr>
        <w:ind w:left="1440" w:hanging="1440"/>
      </w:pPr>
      <w:rPr>
        <w:rFonts w:asciiTheme="minorHAnsi" w:hAnsiTheme="minorHAnsi" w:cstheme="minorBidi" w:hint="default"/>
        <w:color w:val="auto"/>
        <w:sz w:val="22"/>
      </w:rPr>
    </w:lvl>
  </w:abstractNum>
  <w:abstractNum w:abstractNumId="34" w15:restartNumberingAfterBreak="0">
    <w:nsid w:val="7D270829"/>
    <w:multiLevelType w:val="hybridMultilevel"/>
    <w:tmpl w:val="E45E966E"/>
    <w:lvl w:ilvl="0" w:tplc="83442CA0">
      <w:start w:val="1"/>
      <w:numFmt w:val="decimal"/>
      <w:lvlText w:val="%1."/>
      <w:lvlJc w:val="left"/>
      <w:pPr>
        <w:ind w:left="2563" w:hanging="360"/>
      </w:pPr>
      <w:rPr>
        <w:rFonts w:hint="default"/>
        <w:b/>
      </w:rPr>
    </w:lvl>
    <w:lvl w:ilvl="1" w:tplc="04090003">
      <w:start w:val="1"/>
      <w:numFmt w:val="bullet"/>
      <w:lvlText w:val="o"/>
      <w:lvlJc w:val="left"/>
      <w:pPr>
        <w:ind w:left="3283" w:hanging="360"/>
      </w:pPr>
      <w:rPr>
        <w:rFonts w:ascii="Courier New" w:hAnsi="Courier New" w:hint="default"/>
      </w:rPr>
    </w:lvl>
    <w:lvl w:ilvl="2" w:tplc="04090005">
      <w:start w:val="1"/>
      <w:numFmt w:val="bullet"/>
      <w:lvlText w:val=""/>
      <w:lvlJc w:val="left"/>
      <w:pPr>
        <w:ind w:left="4003" w:hanging="360"/>
      </w:pPr>
      <w:rPr>
        <w:rFonts w:ascii="Wingdings" w:hAnsi="Wingdings" w:hint="default"/>
      </w:rPr>
    </w:lvl>
    <w:lvl w:ilvl="3" w:tplc="04090001" w:tentative="1">
      <w:start w:val="1"/>
      <w:numFmt w:val="bullet"/>
      <w:lvlText w:val=""/>
      <w:lvlJc w:val="left"/>
      <w:pPr>
        <w:ind w:left="4723" w:hanging="360"/>
      </w:pPr>
      <w:rPr>
        <w:rFonts w:ascii="Symbol" w:hAnsi="Symbol" w:hint="default"/>
      </w:rPr>
    </w:lvl>
    <w:lvl w:ilvl="4" w:tplc="04090003" w:tentative="1">
      <w:start w:val="1"/>
      <w:numFmt w:val="bullet"/>
      <w:lvlText w:val="o"/>
      <w:lvlJc w:val="left"/>
      <w:pPr>
        <w:ind w:left="5443" w:hanging="360"/>
      </w:pPr>
      <w:rPr>
        <w:rFonts w:ascii="Courier New" w:hAnsi="Courier New" w:hint="default"/>
      </w:rPr>
    </w:lvl>
    <w:lvl w:ilvl="5" w:tplc="04090005" w:tentative="1">
      <w:start w:val="1"/>
      <w:numFmt w:val="bullet"/>
      <w:lvlText w:val=""/>
      <w:lvlJc w:val="left"/>
      <w:pPr>
        <w:ind w:left="6163" w:hanging="360"/>
      </w:pPr>
      <w:rPr>
        <w:rFonts w:ascii="Wingdings" w:hAnsi="Wingdings" w:hint="default"/>
      </w:rPr>
    </w:lvl>
    <w:lvl w:ilvl="6" w:tplc="04090001" w:tentative="1">
      <w:start w:val="1"/>
      <w:numFmt w:val="bullet"/>
      <w:lvlText w:val=""/>
      <w:lvlJc w:val="left"/>
      <w:pPr>
        <w:ind w:left="6883" w:hanging="360"/>
      </w:pPr>
      <w:rPr>
        <w:rFonts w:ascii="Symbol" w:hAnsi="Symbol" w:hint="default"/>
      </w:rPr>
    </w:lvl>
    <w:lvl w:ilvl="7" w:tplc="04090003" w:tentative="1">
      <w:start w:val="1"/>
      <w:numFmt w:val="bullet"/>
      <w:lvlText w:val="o"/>
      <w:lvlJc w:val="left"/>
      <w:pPr>
        <w:ind w:left="7603" w:hanging="360"/>
      </w:pPr>
      <w:rPr>
        <w:rFonts w:ascii="Courier New" w:hAnsi="Courier New" w:hint="default"/>
      </w:rPr>
    </w:lvl>
    <w:lvl w:ilvl="8" w:tplc="04090005" w:tentative="1">
      <w:start w:val="1"/>
      <w:numFmt w:val="bullet"/>
      <w:lvlText w:val=""/>
      <w:lvlJc w:val="left"/>
      <w:pPr>
        <w:ind w:left="8323" w:hanging="360"/>
      </w:pPr>
      <w:rPr>
        <w:rFonts w:ascii="Wingdings" w:hAnsi="Wingdings" w:hint="default"/>
      </w:rPr>
    </w:lvl>
  </w:abstractNum>
  <w:num w:numId="1">
    <w:abstractNumId w:val="0"/>
  </w:num>
  <w:num w:numId="2">
    <w:abstractNumId w:val="32"/>
  </w:num>
  <w:num w:numId="3">
    <w:abstractNumId w:val="23"/>
  </w:num>
  <w:num w:numId="4">
    <w:abstractNumId w:val="34"/>
  </w:num>
  <w:num w:numId="5">
    <w:abstractNumId w:val="1"/>
  </w:num>
  <w:num w:numId="6">
    <w:abstractNumId w:val="29"/>
  </w:num>
  <w:num w:numId="7">
    <w:abstractNumId w:val="22"/>
  </w:num>
  <w:num w:numId="8">
    <w:abstractNumId w:val="20"/>
  </w:num>
  <w:num w:numId="9">
    <w:abstractNumId w:val="2"/>
  </w:num>
  <w:num w:numId="10">
    <w:abstractNumId w:val="30"/>
  </w:num>
  <w:num w:numId="11">
    <w:abstractNumId w:val="9"/>
  </w:num>
  <w:num w:numId="12">
    <w:abstractNumId w:val="26"/>
  </w:num>
  <w:num w:numId="13">
    <w:abstractNumId w:val="31"/>
  </w:num>
  <w:num w:numId="14">
    <w:abstractNumId w:val="19"/>
  </w:num>
  <w:num w:numId="15">
    <w:abstractNumId w:val="8"/>
  </w:num>
  <w:num w:numId="16">
    <w:abstractNumId w:val="25"/>
  </w:num>
  <w:num w:numId="17">
    <w:abstractNumId w:val="33"/>
  </w:num>
  <w:num w:numId="18">
    <w:abstractNumId w:val="10"/>
  </w:num>
  <w:num w:numId="19">
    <w:abstractNumId w:val="24"/>
  </w:num>
  <w:num w:numId="20">
    <w:abstractNumId w:val="15"/>
  </w:num>
  <w:num w:numId="21">
    <w:abstractNumId w:val="3"/>
  </w:num>
  <w:num w:numId="22">
    <w:abstractNumId w:val="12"/>
  </w:num>
  <w:num w:numId="23">
    <w:abstractNumId w:val="4"/>
  </w:num>
  <w:num w:numId="24">
    <w:abstractNumId w:val="27"/>
  </w:num>
  <w:num w:numId="25">
    <w:abstractNumId w:val="16"/>
  </w:num>
  <w:num w:numId="26">
    <w:abstractNumId w:val="17"/>
  </w:num>
  <w:num w:numId="27">
    <w:abstractNumId w:val="21"/>
  </w:num>
  <w:num w:numId="28">
    <w:abstractNumId w:val="6"/>
  </w:num>
  <w:num w:numId="29">
    <w:abstractNumId w:val="7"/>
  </w:num>
  <w:num w:numId="30">
    <w:abstractNumId w:val="14"/>
  </w:num>
  <w:num w:numId="31">
    <w:abstractNumId w:val="13"/>
  </w:num>
  <w:num w:numId="32">
    <w:abstractNumId w:val="18"/>
  </w:num>
  <w:num w:numId="33">
    <w:abstractNumId w:val="5"/>
  </w:num>
  <w:num w:numId="34">
    <w:abstractNumId w:val="28"/>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BB2"/>
    <w:rsid w:val="00011FF2"/>
    <w:rsid w:val="00013ABC"/>
    <w:rsid w:val="00031BF5"/>
    <w:rsid w:val="000363EE"/>
    <w:rsid w:val="00057990"/>
    <w:rsid w:val="00061CC4"/>
    <w:rsid w:val="000776E8"/>
    <w:rsid w:val="00082821"/>
    <w:rsid w:val="00091A8E"/>
    <w:rsid w:val="000A2DE6"/>
    <w:rsid w:val="000B115F"/>
    <w:rsid w:val="000E00A5"/>
    <w:rsid w:val="00117CAF"/>
    <w:rsid w:val="00136AB6"/>
    <w:rsid w:val="00156579"/>
    <w:rsid w:val="00161CFC"/>
    <w:rsid w:val="001A64D0"/>
    <w:rsid w:val="001B053F"/>
    <w:rsid w:val="001B3D4A"/>
    <w:rsid w:val="001C780A"/>
    <w:rsid w:val="001E15D2"/>
    <w:rsid w:val="001F00DA"/>
    <w:rsid w:val="001F3EEF"/>
    <w:rsid w:val="002107D7"/>
    <w:rsid w:val="002266E6"/>
    <w:rsid w:val="0022776C"/>
    <w:rsid w:val="0025466B"/>
    <w:rsid w:val="0026022A"/>
    <w:rsid w:val="002621F2"/>
    <w:rsid w:val="002759CF"/>
    <w:rsid w:val="00285FA7"/>
    <w:rsid w:val="002A4719"/>
    <w:rsid w:val="002B3A6E"/>
    <w:rsid w:val="002E236E"/>
    <w:rsid w:val="002E60D4"/>
    <w:rsid w:val="002E63A0"/>
    <w:rsid w:val="002F3EF5"/>
    <w:rsid w:val="00301868"/>
    <w:rsid w:val="00315274"/>
    <w:rsid w:val="00317A53"/>
    <w:rsid w:val="00324916"/>
    <w:rsid w:val="0032522F"/>
    <w:rsid w:val="00325BE9"/>
    <w:rsid w:val="00361FD3"/>
    <w:rsid w:val="00365E58"/>
    <w:rsid w:val="00380953"/>
    <w:rsid w:val="00387BE8"/>
    <w:rsid w:val="00390C59"/>
    <w:rsid w:val="003917FE"/>
    <w:rsid w:val="00393EE0"/>
    <w:rsid w:val="003B11DD"/>
    <w:rsid w:val="003B6E6F"/>
    <w:rsid w:val="003D0DA5"/>
    <w:rsid w:val="003E0775"/>
    <w:rsid w:val="003E3D22"/>
    <w:rsid w:val="003F28C9"/>
    <w:rsid w:val="00416FCF"/>
    <w:rsid w:val="00417905"/>
    <w:rsid w:val="004440A4"/>
    <w:rsid w:val="00445700"/>
    <w:rsid w:val="0045243D"/>
    <w:rsid w:val="0045693F"/>
    <w:rsid w:val="00456B80"/>
    <w:rsid w:val="00456D72"/>
    <w:rsid w:val="004570ED"/>
    <w:rsid w:val="004629F9"/>
    <w:rsid w:val="00466829"/>
    <w:rsid w:val="00477571"/>
    <w:rsid w:val="0048485D"/>
    <w:rsid w:val="00486BBB"/>
    <w:rsid w:val="00487E1E"/>
    <w:rsid w:val="00490AEA"/>
    <w:rsid w:val="004C0101"/>
    <w:rsid w:val="004C013F"/>
    <w:rsid w:val="004C2F77"/>
    <w:rsid w:val="004D0FFD"/>
    <w:rsid w:val="004D1C0A"/>
    <w:rsid w:val="004D568C"/>
    <w:rsid w:val="004D79F8"/>
    <w:rsid w:val="004F3807"/>
    <w:rsid w:val="00504A8F"/>
    <w:rsid w:val="00504EB6"/>
    <w:rsid w:val="00513A43"/>
    <w:rsid w:val="0051513F"/>
    <w:rsid w:val="0052342D"/>
    <w:rsid w:val="0053076B"/>
    <w:rsid w:val="00536548"/>
    <w:rsid w:val="0054189D"/>
    <w:rsid w:val="0054390C"/>
    <w:rsid w:val="00557267"/>
    <w:rsid w:val="00587264"/>
    <w:rsid w:val="005A46A5"/>
    <w:rsid w:val="005A733B"/>
    <w:rsid w:val="005B3F63"/>
    <w:rsid w:val="005B4D14"/>
    <w:rsid w:val="005C0416"/>
    <w:rsid w:val="005C3AF8"/>
    <w:rsid w:val="005D4BA0"/>
    <w:rsid w:val="005D632D"/>
    <w:rsid w:val="005E748E"/>
    <w:rsid w:val="005F25A8"/>
    <w:rsid w:val="005F3A8C"/>
    <w:rsid w:val="005F4846"/>
    <w:rsid w:val="00612BD6"/>
    <w:rsid w:val="0062235F"/>
    <w:rsid w:val="00634D60"/>
    <w:rsid w:val="006603D9"/>
    <w:rsid w:val="00662298"/>
    <w:rsid w:val="00667E23"/>
    <w:rsid w:val="00671BCA"/>
    <w:rsid w:val="00683036"/>
    <w:rsid w:val="00696462"/>
    <w:rsid w:val="006974EE"/>
    <w:rsid w:val="006B3487"/>
    <w:rsid w:val="006C403D"/>
    <w:rsid w:val="006D24DA"/>
    <w:rsid w:val="006E34C4"/>
    <w:rsid w:val="006E7A4E"/>
    <w:rsid w:val="006F6A97"/>
    <w:rsid w:val="0071279C"/>
    <w:rsid w:val="00712C05"/>
    <w:rsid w:val="00725AFF"/>
    <w:rsid w:val="00751106"/>
    <w:rsid w:val="007601FD"/>
    <w:rsid w:val="00781D8F"/>
    <w:rsid w:val="00784C8D"/>
    <w:rsid w:val="007A755F"/>
    <w:rsid w:val="007A7849"/>
    <w:rsid w:val="007A7C6A"/>
    <w:rsid w:val="007C7F6D"/>
    <w:rsid w:val="007F1ED2"/>
    <w:rsid w:val="007F78EB"/>
    <w:rsid w:val="0080060B"/>
    <w:rsid w:val="00802DD3"/>
    <w:rsid w:val="00802EB8"/>
    <w:rsid w:val="00804D79"/>
    <w:rsid w:val="00816791"/>
    <w:rsid w:val="00833A51"/>
    <w:rsid w:val="008468D9"/>
    <w:rsid w:val="00846A8C"/>
    <w:rsid w:val="00855E66"/>
    <w:rsid w:val="00896053"/>
    <w:rsid w:val="008A0209"/>
    <w:rsid w:val="008A4CB6"/>
    <w:rsid w:val="008C5584"/>
    <w:rsid w:val="008E0F30"/>
    <w:rsid w:val="008F38C0"/>
    <w:rsid w:val="008F7DC1"/>
    <w:rsid w:val="0090003C"/>
    <w:rsid w:val="009064E0"/>
    <w:rsid w:val="00914B23"/>
    <w:rsid w:val="009606AB"/>
    <w:rsid w:val="00997563"/>
    <w:rsid w:val="009B4E2D"/>
    <w:rsid w:val="009D2E86"/>
    <w:rsid w:val="00A05B9E"/>
    <w:rsid w:val="00A07817"/>
    <w:rsid w:val="00A16029"/>
    <w:rsid w:val="00A45CBD"/>
    <w:rsid w:val="00A553E9"/>
    <w:rsid w:val="00A82096"/>
    <w:rsid w:val="00AE2A97"/>
    <w:rsid w:val="00B1268C"/>
    <w:rsid w:val="00B24347"/>
    <w:rsid w:val="00B27692"/>
    <w:rsid w:val="00B31FE3"/>
    <w:rsid w:val="00B404C6"/>
    <w:rsid w:val="00B41FED"/>
    <w:rsid w:val="00B7251C"/>
    <w:rsid w:val="00B73921"/>
    <w:rsid w:val="00B75FCA"/>
    <w:rsid w:val="00B9726B"/>
    <w:rsid w:val="00BA13A5"/>
    <w:rsid w:val="00BC6307"/>
    <w:rsid w:val="00BD2796"/>
    <w:rsid w:val="00BD6E6C"/>
    <w:rsid w:val="00BE0683"/>
    <w:rsid w:val="00BF0FAF"/>
    <w:rsid w:val="00BF1A78"/>
    <w:rsid w:val="00BF3D9D"/>
    <w:rsid w:val="00C41B80"/>
    <w:rsid w:val="00C45247"/>
    <w:rsid w:val="00C8564D"/>
    <w:rsid w:val="00CA548F"/>
    <w:rsid w:val="00CB0DE9"/>
    <w:rsid w:val="00CC4CF4"/>
    <w:rsid w:val="00CC6053"/>
    <w:rsid w:val="00CD18B2"/>
    <w:rsid w:val="00CE284F"/>
    <w:rsid w:val="00D01383"/>
    <w:rsid w:val="00D21737"/>
    <w:rsid w:val="00D306D0"/>
    <w:rsid w:val="00D35DA2"/>
    <w:rsid w:val="00D405A6"/>
    <w:rsid w:val="00D51077"/>
    <w:rsid w:val="00D567A8"/>
    <w:rsid w:val="00D56DC3"/>
    <w:rsid w:val="00D77348"/>
    <w:rsid w:val="00DE14B6"/>
    <w:rsid w:val="00DE7009"/>
    <w:rsid w:val="00DF4F2B"/>
    <w:rsid w:val="00E068EB"/>
    <w:rsid w:val="00E203A9"/>
    <w:rsid w:val="00E20948"/>
    <w:rsid w:val="00E36E69"/>
    <w:rsid w:val="00E414A2"/>
    <w:rsid w:val="00E47364"/>
    <w:rsid w:val="00E61C34"/>
    <w:rsid w:val="00E807BF"/>
    <w:rsid w:val="00E83FB9"/>
    <w:rsid w:val="00E86398"/>
    <w:rsid w:val="00E956D5"/>
    <w:rsid w:val="00EA2F76"/>
    <w:rsid w:val="00EB3CCC"/>
    <w:rsid w:val="00EB527D"/>
    <w:rsid w:val="00ED3008"/>
    <w:rsid w:val="00ED6885"/>
    <w:rsid w:val="00F048A1"/>
    <w:rsid w:val="00F145FA"/>
    <w:rsid w:val="00F260E5"/>
    <w:rsid w:val="00F322E9"/>
    <w:rsid w:val="00F34327"/>
    <w:rsid w:val="00F54BBE"/>
    <w:rsid w:val="00F56A9A"/>
    <w:rsid w:val="00F61B97"/>
    <w:rsid w:val="00F71A7E"/>
    <w:rsid w:val="00F77BA6"/>
    <w:rsid w:val="00F87079"/>
    <w:rsid w:val="00F92DD9"/>
    <w:rsid w:val="00F936A6"/>
    <w:rsid w:val="00FB0F47"/>
    <w:rsid w:val="00FB3C37"/>
    <w:rsid w:val="00FD1955"/>
    <w:rsid w:val="00FD2499"/>
    <w:rsid w:val="00FD6418"/>
    <w:rsid w:val="00FE7BF9"/>
    <w:rsid w:val="00FF2BB2"/>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2"/>
    </o:shapelayout>
  </w:shapeDefaults>
  <w:decimalSymbol w:val=","/>
  <w:listSeparator w:val=";"/>
  <w15:docId w15:val="{3DC59A8A-D757-4CE4-8121-57FEA1A6D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3EF5"/>
  </w:style>
  <w:style w:type="paragraph" w:styleId="Balk1">
    <w:name w:val="heading 1"/>
    <w:basedOn w:val="Normal"/>
    <w:next w:val="Normal"/>
    <w:link w:val="Balk1Char"/>
    <w:qFormat/>
    <w:rsid w:val="0048485D"/>
    <w:pPr>
      <w:keepNext/>
      <w:spacing w:after="0" w:line="240" w:lineRule="auto"/>
      <w:jc w:val="both"/>
      <w:outlineLvl w:val="0"/>
    </w:pPr>
    <w:rPr>
      <w:rFonts w:ascii="Arial" w:eastAsia="Times New Roman" w:hAnsi="Arial" w:cs="Arial"/>
      <w:sz w:val="24"/>
      <w:szCs w:val="24"/>
      <w:u w:val="single"/>
      <w:lang w:eastAsia="tr-TR"/>
    </w:rPr>
  </w:style>
  <w:style w:type="paragraph" w:styleId="Balk2">
    <w:name w:val="heading 2"/>
    <w:basedOn w:val="Normal"/>
    <w:next w:val="Normal"/>
    <w:link w:val="Balk2Char"/>
    <w:uiPriority w:val="9"/>
    <w:unhideWhenUsed/>
    <w:qFormat/>
    <w:rsid w:val="007A784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unhideWhenUsed/>
    <w:qFormat/>
    <w:rsid w:val="00061CC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alk4">
    <w:name w:val="heading 4"/>
    <w:basedOn w:val="Normal"/>
    <w:next w:val="Normal"/>
    <w:link w:val="Balk4Char"/>
    <w:uiPriority w:val="9"/>
    <w:unhideWhenUsed/>
    <w:qFormat/>
    <w:rsid w:val="00061CC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F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aliases w:val="Elenco puntato"/>
    <w:basedOn w:val="Normal"/>
    <w:uiPriority w:val="34"/>
    <w:qFormat/>
    <w:rsid w:val="00013ABC"/>
    <w:pPr>
      <w:spacing w:after="0" w:line="240" w:lineRule="auto"/>
      <w:ind w:left="720"/>
      <w:contextualSpacing/>
    </w:pPr>
    <w:rPr>
      <w:rFonts w:ascii="Cambria" w:eastAsia="MS Mincho" w:hAnsi="Cambria" w:cs="Times New Roman"/>
      <w:sz w:val="24"/>
      <w:szCs w:val="24"/>
    </w:rPr>
  </w:style>
  <w:style w:type="paragraph" w:styleId="stBilgi">
    <w:name w:val="header"/>
    <w:basedOn w:val="Normal"/>
    <w:link w:val="stBilgiChar"/>
    <w:uiPriority w:val="99"/>
    <w:unhideWhenUsed/>
    <w:rsid w:val="00F936A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936A6"/>
  </w:style>
  <w:style w:type="paragraph" w:styleId="AltBilgi">
    <w:name w:val="footer"/>
    <w:basedOn w:val="Normal"/>
    <w:link w:val="AltBilgiChar"/>
    <w:uiPriority w:val="99"/>
    <w:unhideWhenUsed/>
    <w:rsid w:val="00F936A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936A6"/>
  </w:style>
  <w:style w:type="paragraph" w:customStyle="1" w:styleId="Default">
    <w:name w:val="Default"/>
    <w:rsid w:val="00A553E9"/>
    <w:pPr>
      <w:autoSpaceDE w:val="0"/>
      <w:autoSpaceDN w:val="0"/>
      <w:adjustRightInd w:val="0"/>
      <w:spacing w:after="0" w:line="240" w:lineRule="auto"/>
    </w:pPr>
    <w:rPr>
      <w:rFonts w:ascii="Calibri" w:eastAsia="Calibri" w:hAnsi="Calibri" w:cs="Calibri"/>
      <w:color w:val="000000"/>
      <w:sz w:val="24"/>
      <w:szCs w:val="24"/>
      <w:lang w:eastAsia="tr-TR"/>
    </w:rPr>
  </w:style>
  <w:style w:type="paragraph" w:styleId="DzMetin">
    <w:name w:val="Plain Text"/>
    <w:basedOn w:val="Normal"/>
    <w:link w:val="DzMetinChar"/>
    <w:rsid w:val="00A553E9"/>
    <w:pPr>
      <w:spacing w:after="0" w:line="240" w:lineRule="auto"/>
    </w:pPr>
    <w:rPr>
      <w:rFonts w:ascii="Courier New" w:eastAsia="Times New Roman" w:hAnsi="Courier New" w:cs="Courier New"/>
      <w:sz w:val="20"/>
      <w:szCs w:val="20"/>
      <w:lang w:eastAsia="tr-TR"/>
    </w:rPr>
  </w:style>
  <w:style w:type="character" w:customStyle="1" w:styleId="DzMetinChar">
    <w:name w:val="Düz Metin Char"/>
    <w:basedOn w:val="VarsaylanParagrafYazTipi"/>
    <w:link w:val="DzMetin"/>
    <w:rsid w:val="00A553E9"/>
    <w:rPr>
      <w:rFonts w:ascii="Courier New" w:eastAsia="Times New Roman" w:hAnsi="Courier New" w:cs="Courier New"/>
      <w:sz w:val="20"/>
      <w:szCs w:val="20"/>
      <w:lang w:eastAsia="tr-TR"/>
    </w:rPr>
  </w:style>
  <w:style w:type="character" w:styleId="SayfaNumaras">
    <w:name w:val="page number"/>
    <w:basedOn w:val="VarsaylanParagrafYazTipi"/>
    <w:rsid w:val="00D567A8"/>
  </w:style>
  <w:style w:type="character" w:styleId="AklamaBavurusu">
    <w:name w:val="annotation reference"/>
    <w:basedOn w:val="VarsaylanParagrafYazTipi"/>
    <w:uiPriority w:val="99"/>
    <w:semiHidden/>
    <w:unhideWhenUsed/>
    <w:rsid w:val="00D567A8"/>
    <w:rPr>
      <w:sz w:val="16"/>
      <w:szCs w:val="16"/>
    </w:rPr>
  </w:style>
  <w:style w:type="paragraph" w:styleId="AklamaMetni">
    <w:name w:val="annotation text"/>
    <w:basedOn w:val="Normal"/>
    <w:link w:val="AklamaMetniChar"/>
    <w:uiPriority w:val="99"/>
    <w:semiHidden/>
    <w:unhideWhenUsed/>
    <w:rsid w:val="00D567A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567A8"/>
    <w:rPr>
      <w:sz w:val="20"/>
      <w:szCs w:val="20"/>
    </w:rPr>
  </w:style>
  <w:style w:type="paragraph" w:styleId="AklamaKonusu">
    <w:name w:val="annotation subject"/>
    <w:basedOn w:val="AklamaMetni"/>
    <w:next w:val="AklamaMetni"/>
    <w:link w:val="AklamaKonusuChar"/>
    <w:uiPriority w:val="99"/>
    <w:semiHidden/>
    <w:unhideWhenUsed/>
    <w:rsid w:val="00D567A8"/>
    <w:rPr>
      <w:b/>
      <w:bCs/>
    </w:rPr>
  </w:style>
  <w:style w:type="character" w:customStyle="1" w:styleId="AklamaKonusuChar">
    <w:name w:val="Açıklama Konusu Char"/>
    <w:basedOn w:val="AklamaMetniChar"/>
    <w:link w:val="AklamaKonusu"/>
    <w:uiPriority w:val="99"/>
    <w:semiHidden/>
    <w:rsid w:val="00D567A8"/>
    <w:rPr>
      <w:b/>
      <w:bCs/>
      <w:sz w:val="20"/>
      <w:szCs w:val="20"/>
    </w:rPr>
  </w:style>
  <w:style w:type="paragraph" w:styleId="BalonMetni">
    <w:name w:val="Balloon Text"/>
    <w:basedOn w:val="Normal"/>
    <w:link w:val="BalonMetniChar"/>
    <w:uiPriority w:val="99"/>
    <w:semiHidden/>
    <w:unhideWhenUsed/>
    <w:rsid w:val="00D567A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567A8"/>
    <w:rPr>
      <w:rFonts w:ascii="Segoe UI" w:hAnsi="Segoe UI" w:cs="Segoe UI"/>
      <w:sz w:val="18"/>
      <w:szCs w:val="18"/>
    </w:rPr>
  </w:style>
  <w:style w:type="paragraph" w:styleId="Dzeltme">
    <w:name w:val="Revision"/>
    <w:hidden/>
    <w:uiPriority w:val="99"/>
    <w:semiHidden/>
    <w:rsid w:val="006C403D"/>
    <w:pPr>
      <w:spacing w:after="0" w:line="240" w:lineRule="auto"/>
    </w:pPr>
  </w:style>
  <w:style w:type="character" w:customStyle="1" w:styleId="Balk1Char">
    <w:name w:val="Başlık 1 Char"/>
    <w:basedOn w:val="VarsaylanParagrafYazTipi"/>
    <w:link w:val="Balk1"/>
    <w:rsid w:val="0048485D"/>
    <w:rPr>
      <w:rFonts w:ascii="Arial" w:eastAsia="Times New Roman" w:hAnsi="Arial" w:cs="Arial"/>
      <w:sz w:val="24"/>
      <w:szCs w:val="24"/>
      <w:u w:val="single"/>
      <w:lang w:eastAsia="tr-TR"/>
    </w:rPr>
  </w:style>
  <w:style w:type="character" w:styleId="HafifVurgulama">
    <w:name w:val="Subtle Emphasis"/>
    <w:basedOn w:val="VarsaylanParagrafYazTipi"/>
    <w:uiPriority w:val="19"/>
    <w:qFormat/>
    <w:rsid w:val="0048485D"/>
    <w:rPr>
      <w:i/>
      <w:iCs/>
      <w:color w:val="404040" w:themeColor="text1" w:themeTint="BF"/>
    </w:rPr>
  </w:style>
  <w:style w:type="paragraph" w:styleId="GvdeMetni">
    <w:name w:val="Body Text"/>
    <w:basedOn w:val="Normal"/>
    <w:link w:val="GvdeMetniChar"/>
    <w:uiPriority w:val="1"/>
    <w:qFormat/>
    <w:rsid w:val="004D568C"/>
    <w:pPr>
      <w:widowControl w:val="0"/>
      <w:spacing w:before="156" w:after="0" w:line="240" w:lineRule="auto"/>
      <w:ind w:left="134"/>
      <w:jc w:val="both"/>
    </w:pPr>
    <w:rPr>
      <w:rFonts w:ascii="Calibri" w:eastAsia="Calibri" w:hAnsi="Calibri" w:cs="Calibri"/>
      <w:sz w:val="20"/>
      <w:szCs w:val="20"/>
      <w:lang w:val="en-US"/>
    </w:rPr>
  </w:style>
  <w:style w:type="character" w:customStyle="1" w:styleId="GvdeMetniChar">
    <w:name w:val="Gövde Metni Char"/>
    <w:basedOn w:val="VarsaylanParagrafYazTipi"/>
    <w:link w:val="GvdeMetni"/>
    <w:uiPriority w:val="1"/>
    <w:rsid w:val="004D568C"/>
    <w:rPr>
      <w:rFonts w:ascii="Calibri" w:eastAsia="Calibri" w:hAnsi="Calibri" w:cs="Calibri"/>
      <w:sz w:val="20"/>
      <w:szCs w:val="20"/>
      <w:lang w:val="en-US"/>
    </w:rPr>
  </w:style>
  <w:style w:type="character" w:customStyle="1" w:styleId="Balk2Char">
    <w:name w:val="Başlık 2 Char"/>
    <w:basedOn w:val="VarsaylanParagrafYazTipi"/>
    <w:link w:val="Balk2"/>
    <w:uiPriority w:val="9"/>
    <w:rsid w:val="007A7849"/>
    <w:rPr>
      <w:rFonts w:asciiTheme="majorHAnsi" w:eastAsiaTheme="majorEastAsia" w:hAnsiTheme="majorHAnsi" w:cstheme="majorBidi"/>
      <w:color w:val="2E74B5" w:themeColor="accent1" w:themeShade="BF"/>
      <w:sz w:val="26"/>
      <w:szCs w:val="26"/>
    </w:rPr>
  </w:style>
  <w:style w:type="paragraph" w:styleId="AralkYok">
    <w:name w:val="No Spacing"/>
    <w:link w:val="AralkYokChar"/>
    <w:uiPriority w:val="1"/>
    <w:qFormat/>
    <w:rsid w:val="0062235F"/>
    <w:pPr>
      <w:spacing w:after="0" w:line="240" w:lineRule="auto"/>
    </w:pPr>
    <w:rPr>
      <w:rFonts w:ascii="Calibri" w:eastAsia="Times New Roman" w:hAnsi="Calibri" w:cs="Times New Roman"/>
    </w:rPr>
  </w:style>
  <w:style w:type="character" w:customStyle="1" w:styleId="AralkYokChar">
    <w:name w:val="Aralık Yok Char"/>
    <w:link w:val="AralkYok"/>
    <w:uiPriority w:val="1"/>
    <w:rsid w:val="0062235F"/>
    <w:rPr>
      <w:rFonts w:ascii="Calibri" w:eastAsia="Times New Roman" w:hAnsi="Calibri" w:cs="Times New Roman"/>
    </w:rPr>
  </w:style>
  <w:style w:type="character" w:customStyle="1" w:styleId="Balk3Char">
    <w:name w:val="Başlık 3 Char"/>
    <w:basedOn w:val="VarsaylanParagrafYazTipi"/>
    <w:link w:val="Balk3"/>
    <w:uiPriority w:val="9"/>
    <w:rsid w:val="00061CC4"/>
    <w:rPr>
      <w:rFonts w:asciiTheme="majorHAnsi" w:eastAsiaTheme="majorEastAsia" w:hAnsiTheme="majorHAnsi" w:cstheme="majorBidi"/>
      <w:color w:val="1F4D78" w:themeColor="accent1" w:themeShade="7F"/>
      <w:sz w:val="24"/>
      <w:szCs w:val="24"/>
    </w:rPr>
  </w:style>
  <w:style w:type="character" w:customStyle="1" w:styleId="Balk4Char">
    <w:name w:val="Başlık 4 Char"/>
    <w:basedOn w:val="VarsaylanParagrafYazTipi"/>
    <w:link w:val="Balk4"/>
    <w:uiPriority w:val="9"/>
    <w:rsid w:val="00061CC4"/>
    <w:rPr>
      <w:rFonts w:asciiTheme="majorHAnsi" w:eastAsiaTheme="majorEastAsia" w:hAnsiTheme="majorHAnsi" w:cstheme="majorBidi"/>
      <w:i/>
      <w:iCs/>
      <w:color w:val="2E74B5" w:themeColor="accent1" w:themeShade="BF"/>
    </w:rPr>
  </w:style>
  <w:style w:type="character" w:styleId="GlBavuru">
    <w:name w:val="Intense Reference"/>
    <w:basedOn w:val="VarsaylanParagrafYazTipi"/>
    <w:uiPriority w:val="32"/>
    <w:qFormat/>
    <w:rsid w:val="00061CC4"/>
    <w:rPr>
      <w:b/>
      <w:bCs/>
      <w:smallCaps/>
      <w:color w:val="5B9BD5" w:themeColor="accent1"/>
      <w:spacing w:val="5"/>
    </w:rPr>
  </w:style>
  <w:style w:type="character" w:styleId="HafifBavuru">
    <w:name w:val="Subtle Reference"/>
    <w:basedOn w:val="VarsaylanParagrafYazTipi"/>
    <w:uiPriority w:val="31"/>
    <w:qFormat/>
    <w:rsid w:val="00061CC4"/>
    <w:rPr>
      <w:smallCaps/>
      <w:color w:val="5A5A5A" w:themeColor="text1" w:themeTint="A5"/>
    </w:rPr>
  </w:style>
  <w:style w:type="paragraph" w:styleId="GlAlnt">
    <w:name w:val="Intense Quote"/>
    <w:basedOn w:val="Normal"/>
    <w:next w:val="Normal"/>
    <w:link w:val="GlAlntChar"/>
    <w:uiPriority w:val="30"/>
    <w:qFormat/>
    <w:rsid w:val="00061CC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GlAlntChar">
    <w:name w:val="Güçlü Alıntı Char"/>
    <w:basedOn w:val="VarsaylanParagrafYazTipi"/>
    <w:link w:val="GlAlnt"/>
    <w:uiPriority w:val="30"/>
    <w:rsid w:val="00061CC4"/>
    <w:rPr>
      <w:i/>
      <w:iCs/>
      <w:color w:val="5B9BD5" w:themeColor="accent1"/>
    </w:rPr>
  </w:style>
  <w:style w:type="paragraph" w:styleId="Alnt">
    <w:name w:val="Quote"/>
    <w:basedOn w:val="Normal"/>
    <w:next w:val="Normal"/>
    <w:link w:val="AlntChar"/>
    <w:uiPriority w:val="29"/>
    <w:qFormat/>
    <w:rsid w:val="00061CC4"/>
    <w:pPr>
      <w:spacing w:before="200"/>
      <w:ind w:left="864" w:right="864"/>
      <w:jc w:val="center"/>
    </w:pPr>
    <w:rPr>
      <w:i/>
      <w:iCs/>
      <w:color w:val="404040" w:themeColor="text1" w:themeTint="BF"/>
    </w:rPr>
  </w:style>
  <w:style w:type="character" w:customStyle="1" w:styleId="AlntChar">
    <w:name w:val="Alıntı Char"/>
    <w:basedOn w:val="VarsaylanParagrafYazTipi"/>
    <w:link w:val="Alnt"/>
    <w:uiPriority w:val="29"/>
    <w:rsid w:val="00061CC4"/>
    <w:rPr>
      <w:i/>
      <w:iCs/>
      <w:color w:val="404040" w:themeColor="text1" w:themeTint="BF"/>
    </w:rPr>
  </w:style>
  <w:style w:type="character" w:styleId="Gl">
    <w:name w:val="Strong"/>
    <w:basedOn w:val="VarsaylanParagrafYazTipi"/>
    <w:uiPriority w:val="22"/>
    <w:qFormat/>
    <w:rsid w:val="00061CC4"/>
    <w:rPr>
      <w:b/>
      <w:bCs/>
    </w:rPr>
  </w:style>
  <w:style w:type="paragraph" w:customStyle="1" w:styleId="a">
    <w:basedOn w:val="Normal"/>
    <w:next w:val="AltBilgi"/>
    <w:link w:val="AltbilgiChar0"/>
    <w:unhideWhenUsed/>
    <w:rsid w:val="00156579"/>
    <w:pPr>
      <w:tabs>
        <w:tab w:val="center" w:pos="4536"/>
        <w:tab w:val="right" w:pos="9072"/>
      </w:tabs>
      <w:spacing w:after="0" w:line="240" w:lineRule="auto"/>
    </w:pPr>
  </w:style>
  <w:style w:type="character" w:customStyle="1" w:styleId="AltbilgiChar0">
    <w:name w:val="Altbilgi Char"/>
    <w:basedOn w:val="VarsaylanParagrafYazTipi"/>
    <w:link w:val="a"/>
    <w:rsid w:val="00156579"/>
  </w:style>
  <w:style w:type="table" w:customStyle="1" w:styleId="TabloKlavuzuAk1">
    <w:name w:val="Tablo Kılavuzu Açık1"/>
    <w:basedOn w:val="NormalTablo"/>
    <w:uiPriority w:val="40"/>
    <w:rsid w:val="008E0F3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643549">
      <w:bodyDiv w:val="1"/>
      <w:marLeft w:val="0"/>
      <w:marRight w:val="0"/>
      <w:marTop w:val="0"/>
      <w:marBottom w:val="0"/>
      <w:divBdr>
        <w:top w:val="none" w:sz="0" w:space="0" w:color="auto"/>
        <w:left w:val="none" w:sz="0" w:space="0" w:color="auto"/>
        <w:bottom w:val="none" w:sz="0" w:space="0" w:color="auto"/>
        <w:right w:val="none" w:sz="0" w:space="0" w:color="auto"/>
      </w:divBdr>
    </w:div>
    <w:div w:id="455492946">
      <w:bodyDiv w:val="1"/>
      <w:marLeft w:val="0"/>
      <w:marRight w:val="0"/>
      <w:marTop w:val="0"/>
      <w:marBottom w:val="0"/>
      <w:divBdr>
        <w:top w:val="none" w:sz="0" w:space="0" w:color="auto"/>
        <w:left w:val="none" w:sz="0" w:space="0" w:color="auto"/>
        <w:bottom w:val="none" w:sz="0" w:space="0" w:color="auto"/>
        <w:right w:val="none" w:sz="0" w:space="0" w:color="auto"/>
      </w:divBdr>
    </w:div>
    <w:div w:id="783571295">
      <w:bodyDiv w:val="1"/>
      <w:marLeft w:val="0"/>
      <w:marRight w:val="0"/>
      <w:marTop w:val="0"/>
      <w:marBottom w:val="0"/>
      <w:divBdr>
        <w:top w:val="none" w:sz="0" w:space="0" w:color="auto"/>
        <w:left w:val="none" w:sz="0" w:space="0" w:color="auto"/>
        <w:bottom w:val="none" w:sz="0" w:space="0" w:color="auto"/>
        <w:right w:val="none" w:sz="0" w:space="0" w:color="auto"/>
      </w:divBdr>
    </w:div>
    <w:div w:id="906762287">
      <w:bodyDiv w:val="1"/>
      <w:marLeft w:val="0"/>
      <w:marRight w:val="0"/>
      <w:marTop w:val="0"/>
      <w:marBottom w:val="0"/>
      <w:divBdr>
        <w:top w:val="none" w:sz="0" w:space="0" w:color="auto"/>
        <w:left w:val="none" w:sz="0" w:space="0" w:color="auto"/>
        <w:bottom w:val="none" w:sz="0" w:space="0" w:color="auto"/>
        <w:right w:val="none" w:sz="0" w:space="0" w:color="auto"/>
      </w:divBdr>
    </w:div>
    <w:div w:id="1355377018">
      <w:bodyDiv w:val="1"/>
      <w:marLeft w:val="0"/>
      <w:marRight w:val="0"/>
      <w:marTop w:val="0"/>
      <w:marBottom w:val="0"/>
      <w:divBdr>
        <w:top w:val="none" w:sz="0" w:space="0" w:color="auto"/>
        <w:left w:val="none" w:sz="0" w:space="0" w:color="auto"/>
        <w:bottom w:val="none" w:sz="0" w:space="0" w:color="auto"/>
        <w:right w:val="none" w:sz="0" w:space="0" w:color="auto"/>
      </w:divBdr>
    </w:div>
    <w:div w:id="1789817066">
      <w:bodyDiv w:val="1"/>
      <w:marLeft w:val="0"/>
      <w:marRight w:val="0"/>
      <w:marTop w:val="0"/>
      <w:marBottom w:val="0"/>
      <w:divBdr>
        <w:top w:val="none" w:sz="0" w:space="0" w:color="auto"/>
        <w:left w:val="none" w:sz="0" w:space="0" w:color="auto"/>
        <w:bottom w:val="none" w:sz="0" w:space="0" w:color="auto"/>
        <w:right w:val="none" w:sz="0" w:space="0" w:color="auto"/>
      </w:divBdr>
    </w:div>
    <w:div w:id="1955817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8FE1D-9626-4DBB-A9E3-0E9DD883A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2331</Words>
  <Characters>13293</Characters>
  <Application>Microsoft Office Word</Application>
  <DocSecurity>0</DocSecurity>
  <Lines>110</Lines>
  <Paragraphs>31</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
  <LinksUpToDate>false</LinksUpToDate>
  <CharactersWithSpaces>15593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 KALİTE</dc:creator>
  <cp:keywords/>
  <dc:description/>
  <cp:lastModifiedBy>ISTANBUL-GEN0</cp:lastModifiedBy>
  <cp:revision>2</cp:revision>
  <cp:lastPrinted>2021-02-06T08:18:00Z</cp:lastPrinted>
  <dcterms:created xsi:type="dcterms:W3CDTF">2025-09-24T13:43:00Z</dcterms:created>
  <dcterms:modified xsi:type="dcterms:W3CDTF">2025-09-24T13:43:00Z</dcterms:modified>
</cp:coreProperties>
</file>